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FADF" w14:textId="77777777" w:rsidR="0085395D" w:rsidRDefault="007732F6" w:rsidP="00BE215D">
      <w:pPr>
        <w:spacing w:afterLines="100" w:after="360" w:line="500" w:lineRule="exact"/>
        <w:ind w:left="480"/>
        <w:rPr>
          <w:rFonts w:eastAsia="標楷體"/>
          <w:color w:val="000000"/>
          <w:spacing w:val="-6"/>
          <w:sz w:val="28"/>
          <w:szCs w:val="28"/>
        </w:rPr>
      </w:pPr>
      <w:proofErr w:type="gramStart"/>
      <w:r>
        <w:rPr>
          <w:rFonts w:eastAsia="標楷體" w:hint="eastAsia"/>
          <w:color w:val="000000"/>
          <w:spacing w:val="-6"/>
          <w:sz w:val="28"/>
          <w:szCs w:val="28"/>
        </w:rPr>
        <w:t>醫</w:t>
      </w:r>
      <w:proofErr w:type="gramEnd"/>
      <w:r>
        <w:rPr>
          <w:rFonts w:eastAsia="標楷體" w:hint="eastAsia"/>
          <w:color w:val="000000"/>
          <w:spacing w:val="-6"/>
          <w:sz w:val="28"/>
          <w:szCs w:val="28"/>
        </w:rPr>
        <w:t>材</w:t>
      </w:r>
      <w:r>
        <w:rPr>
          <w:rFonts w:eastAsia="標楷體"/>
          <w:color w:val="000000"/>
          <w:spacing w:val="-6"/>
          <w:sz w:val="28"/>
          <w:szCs w:val="28"/>
        </w:rPr>
        <w:t>TPP</w:t>
      </w:r>
      <w:r w:rsidR="00C36A0B">
        <w:rPr>
          <w:rFonts w:eastAsia="標楷體" w:hint="eastAsia"/>
          <w:color w:val="000000"/>
          <w:spacing w:val="-6"/>
          <w:sz w:val="28"/>
          <w:szCs w:val="28"/>
        </w:rPr>
        <w:t xml:space="preserve"> </w:t>
      </w:r>
    </w:p>
    <w:p w14:paraId="48592251" w14:textId="77777777" w:rsidR="00A94762" w:rsidRDefault="00A94762" w:rsidP="00BE215D">
      <w:pPr>
        <w:spacing w:afterLines="100" w:after="360" w:line="500" w:lineRule="exact"/>
        <w:ind w:left="480"/>
        <w:rPr>
          <w:rFonts w:eastAsia="標楷體"/>
          <w:color w:val="000000"/>
          <w:spacing w:val="-6"/>
          <w:sz w:val="28"/>
          <w:szCs w:val="28"/>
        </w:rPr>
      </w:pPr>
      <w:r>
        <w:rPr>
          <w:rFonts w:eastAsia="標楷體"/>
          <w:color w:val="000000"/>
          <w:spacing w:val="-6"/>
          <w:sz w:val="28"/>
          <w:szCs w:val="28"/>
        </w:rPr>
        <w:t>團隊名稱</w:t>
      </w:r>
      <w:r>
        <w:rPr>
          <w:rFonts w:eastAsia="標楷體"/>
          <w:color w:val="000000"/>
          <w:spacing w:val="-6"/>
          <w:sz w:val="28"/>
          <w:szCs w:val="28"/>
        </w:rPr>
        <w:t>/PI/</w:t>
      </w:r>
      <w:r>
        <w:rPr>
          <w:rFonts w:eastAsia="標楷體"/>
          <w:color w:val="000000"/>
          <w:spacing w:val="-6"/>
          <w:sz w:val="28"/>
          <w:szCs w:val="28"/>
        </w:rPr>
        <w:t>隸屬機構與職稱</w:t>
      </w:r>
      <w:r>
        <w:rPr>
          <w:rFonts w:eastAsia="標楷體"/>
          <w:color w:val="000000"/>
          <w:spacing w:val="-6"/>
          <w:sz w:val="28"/>
          <w:szCs w:val="28"/>
        </w:rPr>
        <w:t>:</w:t>
      </w:r>
    </w:p>
    <w:p w14:paraId="1E864715" w14:textId="77777777" w:rsidR="00163734" w:rsidRPr="0085395D" w:rsidRDefault="00163734" w:rsidP="00163734">
      <w:pPr>
        <w:spacing w:afterLines="100" w:after="360" w:line="500" w:lineRule="exact"/>
        <w:rPr>
          <w:rFonts w:eastAsia="標楷體"/>
          <w:color w:val="000000"/>
          <w:spacing w:val="-6"/>
          <w:sz w:val="28"/>
          <w:szCs w:val="28"/>
        </w:rPr>
      </w:pPr>
      <w:r>
        <w:rPr>
          <w:rFonts w:eastAsia="標楷體" w:hint="eastAsia"/>
          <w:color w:val="000000"/>
          <w:spacing w:val="-6"/>
          <w:sz w:val="28"/>
          <w:szCs w:val="28"/>
        </w:rPr>
        <w:t>一、目標產品概述</w:t>
      </w:r>
    </w:p>
    <w:tbl>
      <w:tblPr>
        <w:tblW w:w="13920" w:type="dxa"/>
        <w:tblLayout w:type="fixed"/>
        <w:tblCellMar>
          <w:left w:w="28" w:type="dxa"/>
          <w:right w:w="28" w:type="dxa"/>
        </w:tblCellMar>
        <w:tblLook w:val="04A0" w:firstRow="1" w:lastRow="0" w:firstColumn="1" w:lastColumn="0" w:noHBand="0" w:noVBand="1"/>
      </w:tblPr>
      <w:tblGrid>
        <w:gridCol w:w="562"/>
        <w:gridCol w:w="1911"/>
        <w:gridCol w:w="11447"/>
      </w:tblGrid>
      <w:tr w:rsidR="00653E02" w:rsidRPr="000E6A36" w14:paraId="6BE83182" w14:textId="77777777" w:rsidTr="00CB4E1E">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061B950" w14:textId="77777777" w:rsidR="00653E02" w:rsidRPr="000E6A36" w:rsidRDefault="00653E02" w:rsidP="00F20D62">
            <w:pPr>
              <w:widowControl/>
              <w:jc w:val="center"/>
              <w:rPr>
                <w:rFonts w:eastAsia="標楷體"/>
                <w:b/>
                <w:bCs/>
                <w:kern w:val="0"/>
              </w:rPr>
            </w:pPr>
            <w:r w:rsidRPr="000E6A36">
              <w:rPr>
                <w:rFonts w:eastAsia="標楷體"/>
                <w:b/>
                <w:bCs/>
                <w:kern w:val="0"/>
              </w:rPr>
              <w:t>No</w:t>
            </w:r>
          </w:p>
        </w:tc>
        <w:tc>
          <w:tcPr>
            <w:tcW w:w="1911"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00EECE1" w14:textId="77777777" w:rsidR="00653E02" w:rsidRPr="000E6A36" w:rsidRDefault="00653E02" w:rsidP="00F20D62">
            <w:pPr>
              <w:widowControl/>
              <w:jc w:val="center"/>
              <w:rPr>
                <w:rFonts w:eastAsia="標楷體"/>
                <w:b/>
                <w:bCs/>
                <w:kern w:val="0"/>
              </w:rPr>
            </w:pPr>
            <w:r w:rsidRPr="000E6A36">
              <w:rPr>
                <w:rFonts w:eastAsia="標楷體"/>
                <w:b/>
                <w:bCs/>
                <w:kern w:val="0"/>
              </w:rPr>
              <w:t>TPP Attributes</w:t>
            </w:r>
          </w:p>
        </w:tc>
        <w:tc>
          <w:tcPr>
            <w:tcW w:w="1144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7A26422" w14:textId="77777777" w:rsidR="00653E02" w:rsidRPr="000E6A36" w:rsidRDefault="00653E02" w:rsidP="00653E02">
            <w:pPr>
              <w:widowControl/>
              <w:jc w:val="center"/>
              <w:rPr>
                <w:rFonts w:eastAsia="標楷體"/>
                <w:b/>
                <w:bCs/>
                <w:color w:val="000000"/>
                <w:kern w:val="0"/>
              </w:rPr>
            </w:pPr>
            <w:r>
              <w:rPr>
                <w:rFonts w:eastAsia="標楷體" w:hint="eastAsia"/>
                <w:b/>
                <w:bCs/>
                <w:color w:val="000000"/>
                <w:kern w:val="0"/>
              </w:rPr>
              <w:t>目標產品</w:t>
            </w:r>
          </w:p>
        </w:tc>
      </w:tr>
      <w:tr w:rsidR="00C77E0F" w:rsidRPr="000E6A36" w14:paraId="7F5D923A" w14:textId="77777777" w:rsidTr="00653E02">
        <w:trPr>
          <w:trHeight w:val="136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C03B2B" w14:textId="77777777" w:rsidR="00C77E0F" w:rsidRPr="000E6A36" w:rsidRDefault="00C77E0F" w:rsidP="004169DC">
            <w:pPr>
              <w:widowControl/>
              <w:jc w:val="center"/>
              <w:rPr>
                <w:rFonts w:eastAsia="標楷體"/>
                <w:color w:val="000000"/>
                <w:kern w:val="0"/>
              </w:rPr>
            </w:pPr>
            <w:r w:rsidRPr="000E6A36">
              <w:rPr>
                <w:rFonts w:eastAsia="標楷體"/>
                <w:color w:val="000000"/>
                <w:kern w:val="0"/>
              </w:rPr>
              <w:t>1</w:t>
            </w:r>
          </w:p>
        </w:tc>
        <w:tc>
          <w:tcPr>
            <w:tcW w:w="1911" w:type="dxa"/>
            <w:tcBorders>
              <w:top w:val="nil"/>
              <w:left w:val="nil"/>
              <w:bottom w:val="single" w:sz="4" w:space="0" w:color="auto"/>
              <w:right w:val="single" w:sz="4" w:space="0" w:color="auto"/>
            </w:tcBorders>
            <w:shd w:val="clear" w:color="auto" w:fill="auto"/>
            <w:vAlign w:val="center"/>
            <w:hideMark/>
          </w:tcPr>
          <w:p w14:paraId="7AAAACAC" w14:textId="77777777" w:rsidR="00C77E0F" w:rsidRPr="000E6A36" w:rsidRDefault="00C77E0F" w:rsidP="004169DC">
            <w:pPr>
              <w:widowControl/>
              <w:rPr>
                <w:rFonts w:eastAsia="標楷體"/>
                <w:color w:val="000000"/>
                <w:kern w:val="0"/>
              </w:rPr>
            </w:pPr>
            <w:r w:rsidRPr="000E6A36">
              <w:rPr>
                <w:rFonts w:eastAsia="標楷體"/>
                <w:color w:val="000000"/>
                <w:kern w:val="0"/>
              </w:rPr>
              <w:t>Device Description</w:t>
            </w:r>
          </w:p>
          <w:p w14:paraId="00AF2A57" w14:textId="77777777" w:rsidR="00C77E0F" w:rsidRPr="000E6A36" w:rsidRDefault="00C77E0F" w:rsidP="004169DC">
            <w:pPr>
              <w:widowControl/>
              <w:rPr>
                <w:rFonts w:eastAsia="標楷體"/>
                <w:color w:val="000000"/>
                <w:kern w:val="0"/>
              </w:rPr>
            </w:pPr>
            <w:r w:rsidRPr="000E6A36">
              <w:rPr>
                <w:rFonts w:eastAsia="標楷體"/>
                <w:color w:val="000000"/>
                <w:kern w:val="0"/>
              </w:rPr>
              <w:t>產品敘述</w:t>
            </w:r>
          </w:p>
        </w:tc>
        <w:tc>
          <w:tcPr>
            <w:tcW w:w="11447" w:type="dxa"/>
            <w:tcBorders>
              <w:top w:val="nil"/>
              <w:left w:val="nil"/>
              <w:bottom w:val="single" w:sz="4" w:space="0" w:color="auto"/>
              <w:right w:val="single" w:sz="4" w:space="0" w:color="auto"/>
            </w:tcBorders>
            <w:shd w:val="clear" w:color="auto" w:fill="auto"/>
            <w:vAlign w:val="center"/>
            <w:hideMark/>
          </w:tcPr>
          <w:p w14:paraId="5AF7F5CA" w14:textId="77777777" w:rsidR="00C77E0F" w:rsidRPr="004D6804" w:rsidRDefault="00653E02" w:rsidP="00653E02">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1.</w:t>
            </w:r>
            <w:r w:rsidR="00C77E0F" w:rsidRPr="004D6804">
              <w:rPr>
                <w:rFonts w:eastAsia="標楷體" w:hint="eastAsia"/>
                <w:color w:val="7F7F7F" w:themeColor="text1" w:themeTint="80"/>
                <w:sz w:val="24"/>
                <w:lang w:eastAsia="zh-TW"/>
              </w:rPr>
              <w:t>臨床應用之簡單敘述，描述患者的臨床使用原理、部位或方法。</w:t>
            </w:r>
          </w:p>
          <w:p w14:paraId="759D2A56" w14:textId="77777777" w:rsidR="00C77E0F" w:rsidRPr="004D6804" w:rsidRDefault="00653E02" w:rsidP="00163734">
            <w:pPr>
              <w:rPr>
                <w:rFonts w:eastAsia="標楷體"/>
                <w:color w:val="7F7F7F" w:themeColor="text1" w:themeTint="80"/>
              </w:rPr>
            </w:pPr>
            <w:r w:rsidRPr="004D6804">
              <w:rPr>
                <w:rFonts w:eastAsia="標楷體" w:hint="eastAsia"/>
                <w:color w:val="7F7F7F" w:themeColor="text1" w:themeTint="80"/>
              </w:rPr>
              <w:t>2.</w:t>
            </w:r>
            <w:r w:rsidR="00C77E0F" w:rsidRPr="004D6804">
              <w:rPr>
                <w:rFonts w:eastAsia="標楷體" w:hint="eastAsia"/>
                <w:color w:val="7F7F7F" w:themeColor="text1" w:themeTint="80"/>
              </w:rPr>
              <w:t>產品的組成形式之簡單敘述，包括產品的組成</w:t>
            </w:r>
            <w:r w:rsidR="00C77E0F" w:rsidRPr="004D6804">
              <w:rPr>
                <w:rFonts w:eastAsia="標楷體" w:hint="eastAsia"/>
                <w:color w:val="7F7F7F" w:themeColor="text1" w:themeTint="80"/>
              </w:rPr>
              <w:t>(</w:t>
            </w:r>
            <w:r w:rsidR="00C77E0F" w:rsidRPr="004D6804">
              <w:rPr>
                <w:rFonts w:eastAsia="標楷體" w:hint="eastAsia"/>
                <w:color w:val="7F7F7F" w:themeColor="text1" w:themeTint="80"/>
              </w:rPr>
              <w:t>零組件、配方或系統組成</w:t>
            </w:r>
            <w:r w:rsidR="00C77E0F" w:rsidRPr="004D6804">
              <w:rPr>
                <w:rFonts w:eastAsia="標楷體" w:hint="eastAsia"/>
                <w:color w:val="7F7F7F" w:themeColor="text1" w:themeTint="80"/>
              </w:rPr>
              <w:t>)</w:t>
            </w:r>
            <w:r w:rsidR="00C77E0F" w:rsidRPr="004D6804">
              <w:rPr>
                <w:rFonts w:eastAsia="標楷體" w:hint="eastAsia"/>
                <w:color w:val="7F7F7F" w:themeColor="text1" w:themeTint="80"/>
              </w:rPr>
              <w:t>。</w:t>
            </w:r>
          </w:p>
          <w:p w14:paraId="296E1663" w14:textId="77777777" w:rsidR="00323624" w:rsidRPr="00653E02" w:rsidRDefault="00323624" w:rsidP="00163734">
            <w:pPr>
              <w:rPr>
                <w:rFonts w:eastAsia="標楷體"/>
                <w:color w:val="000000"/>
                <w:kern w:val="0"/>
              </w:rPr>
            </w:pPr>
            <w:r w:rsidRPr="004D6804">
              <w:rPr>
                <w:rFonts w:eastAsia="標楷體" w:hint="eastAsia"/>
                <w:color w:val="7F7F7F" w:themeColor="text1" w:themeTint="80"/>
              </w:rPr>
              <w:t>3.</w:t>
            </w:r>
            <w:r w:rsidRPr="004D6804">
              <w:rPr>
                <w:rFonts w:eastAsia="標楷體" w:hint="eastAsia"/>
                <w:color w:val="7F7F7F" w:themeColor="text1" w:themeTint="80"/>
              </w:rPr>
              <w:t>擬與該器材結合使用之附件以及其他醫療器材與其他非醫療器材產品的描述</w:t>
            </w:r>
          </w:p>
        </w:tc>
      </w:tr>
      <w:tr w:rsidR="00C77E0F" w:rsidRPr="000E6A36" w14:paraId="4CA3D743" w14:textId="77777777" w:rsidTr="00110714">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BFB91A" w14:textId="77777777" w:rsidR="00C77E0F" w:rsidRPr="000E6A36" w:rsidRDefault="00C77E0F" w:rsidP="004169DC">
            <w:pPr>
              <w:widowControl/>
              <w:jc w:val="center"/>
              <w:rPr>
                <w:rFonts w:eastAsia="標楷體"/>
                <w:color w:val="000000"/>
                <w:kern w:val="0"/>
              </w:rPr>
            </w:pPr>
            <w:r w:rsidRPr="000E6A36">
              <w:rPr>
                <w:rFonts w:eastAsia="標楷體"/>
                <w:color w:val="000000"/>
                <w:kern w:val="0"/>
              </w:rPr>
              <w:t>2</w:t>
            </w:r>
          </w:p>
        </w:tc>
        <w:tc>
          <w:tcPr>
            <w:tcW w:w="1911" w:type="dxa"/>
            <w:tcBorders>
              <w:top w:val="nil"/>
              <w:left w:val="nil"/>
              <w:bottom w:val="single" w:sz="4" w:space="0" w:color="auto"/>
              <w:right w:val="single" w:sz="4" w:space="0" w:color="auto"/>
            </w:tcBorders>
            <w:shd w:val="clear" w:color="auto" w:fill="auto"/>
            <w:vAlign w:val="center"/>
            <w:hideMark/>
          </w:tcPr>
          <w:p w14:paraId="2D2CE201" w14:textId="77777777" w:rsidR="00C77E0F" w:rsidRPr="000E6A36" w:rsidRDefault="00C77E0F" w:rsidP="004169DC">
            <w:pPr>
              <w:widowControl/>
              <w:rPr>
                <w:rFonts w:eastAsia="標楷體"/>
                <w:color w:val="000000"/>
                <w:kern w:val="0"/>
              </w:rPr>
            </w:pPr>
            <w:r w:rsidRPr="000E6A36">
              <w:rPr>
                <w:rFonts w:eastAsia="標楷體"/>
                <w:color w:val="000000"/>
                <w:kern w:val="0"/>
              </w:rPr>
              <w:t>Intended Use</w:t>
            </w:r>
          </w:p>
          <w:p w14:paraId="2DE705C0" w14:textId="77777777" w:rsidR="00C77E0F" w:rsidRPr="000E6A36" w:rsidRDefault="00C77E0F" w:rsidP="004169DC">
            <w:pPr>
              <w:widowControl/>
              <w:rPr>
                <w:rFonts w:eastAsia="標楷體"/>
                <w:color w:val="000000"/>
                <w:kern w:val="0"/>
              </w:rPr>
            </w:pPr>
            <w:r w:rsidRPr="000E6A36">
              <w:rPr>
                <w:rFonts w:eastAsia="標楷體"/>
                <w:color w:val="000000"/>
                <w:kern w:val="0"/>
              </w:rPr>
              <w:t>適應症說明</w:t>
            </w:r>
          </w:p>
        </w:tc>
        <w:tc>
          <w:tcPr>
            <w:tcW w:w="11447" w:type="dxa"/>
            <w:tcBorders>
              <w:top w:val="nil"/>
              <w:left w:val="nil"/>
              <w:bottom w:val="single" w:sz="4" w:space="0" w:color="auto"/>
              <w:right w:val="single" w:sz="4" w:space="0" w:color="auto"/>
            </w:tcBorders>
            <w:shd w:val="clear" w:color="auto" w:fill="auto"/>
            <w:vAlign w:val="center"/>
            <w:hideMark/>
          </w:tcPr>
          <w:p w14:paraId="12D451DF" w14:textId="77777777" w:rsidR="00C77E0F" w:rsidRPr="004D6804" w:rsidRDefault="00653E02" w:rsidP="00653E02">
            <w:pPr>
              <w:rPr>
                <w:rFonts w:eastAsia="標楷體"/>
                <w:color w:val="7F7F7F" w:themeColor="text1" w:themeTint="80"/>
                <w:kern w:val="0"/>
              </w:rPr>
            </w:pPr>
            <w:r w:rsidRPr="004D6804">
              <w:rPr>
                <w:rFonts w:eastAsia="標楷體" w:hint="eastAsia"/>
                <w:color w:val="7F7F7F" w:themeColor="text1" w:themeTint="80"/>
                <w:kern w:val="0"/>
              </w:rPr>
              <w:t>1.</w:t>
            </w:r>
            <w:r w:rsidR="00C77E0F" w:rsidRPr="004D6804">
              <w:rPr>
                <w:rFonts w:eastAsia="標楷體" w:hint="eastAsia"/>
                <w:color w:val="7F7F7F" w:themeColor="text1" w:themeTint="80"/>
                <w:kern w:val="0"/>
              </w:rPr>
              <w:t>具體明確寫出產品的臨床適應症</w:t>
            </w:r>
            <w:r w:rsidR="00C77E0F" w:rsidRPr="004D6804">
              <w:rPr>
                <w:rFonts w:eastAsia="標楷體" w:hint="eastAsia"/>
                <w:color w:val="7F7F7F" w:themeColor="text1" w:themeTint="80"/>
                <w:kern w:val="0"/>
              </w:rPr>
              <w:t>(</w:t>
            </w:r>
            <w:r w:rsidR="00C77E0F" w:rsidRPr="004D6804">
              <w:rPr>
                <w:rFonts w:eastAsia="標楷體" w:hint="eastAsia"/>
                <w:color w:val="7F7F7F" w:themeColor="text1" w:themeTint="80"/>
                <w:kern w:val="0"/>
              </w:rPr>
              <w:t>以後要寫在仿單上的內容</w:t>
            </w:r>
            <w:r w:rsidR="00C77E0F" w:rsidRPr="004D6804">
              <w:rPr>
                <w:rFonts w:eastAsia="標楷體" w:hint="eastAsia"/>
                <w:color w:val="7F7F7F" w:themeColor="text1" w:themeTint="80"/>
                <w:kern w:val="0"/>
              </w:rPr>
              <w:t>)</w:t>
            </w:r>
            <w:r w:rsidR="00C77E0F" w:rsidRPr="004D6804">
              <w:rPr>
                <w:rFonts w:eastAsia="標楷體" w:hint="eastAsia"/>
                <w:color w:val="7F7F7F" w:themeColor="text1" w:themeTint="80"/>
                <w:kern w:val="0"/>
              </w:rPr>
              <w:t>。</w:t>
            </w:r>
            <w:r w:rsidR="00C77E0F" w:rsidRPr="004D6804">
              <w:rPr>
                <w:rFonts w:eastAsia="標楷體"/>
                <w:color w:val="7F7F7F" w:themeColor="text1" w:themeTint="80"/>
                <w:kern w:val="0"/>
              </w:rPr>
              <w:t xml:space="preserve"> </w:t>
            </w:r>
          </w:p>
          <w:p w14:paraId="7655978C" w14:textId="77777777" w:rsidR="00C77E0F" w:rsidRPr="004D6804" w:rsidRDefault="00653E02" w:rsidP="00163734">
            <w:pPr>
              <w:rPr>
                <w:rFonts w:eastAsia="標楷體"/>
                <w:color w:val="7F7F7F" w:themeColor="text1" w:themeTint="80"/>
                <w:kern w:val="0"/>
              </w:rPr>
            </w:pPr>
            <w:r w:rsidRPr="004D6804">
              <w:rPr>
                <w:rFonts w:eastAsia="標楷體" w:hint="eastAsia"/>
                <w:color w:val="7F7F7F" w:themeColor="text1" w:themeTint="80"/>
                <w:kern w:val="0"/>
              </w:rPr>
              <w:t>2.</w:t>
            </w:r>
            <w:r w:rsidR="00C77E0F" w:rsidRPr="004D6804">
              <w:rPr>
                <w:rFonts w:eastAsia="標楷體" w:hint="eastAsia"/>
                <w:color w:val="7F7F7F" w:themeColor="text1" w:themeTint="80"/>
                <w:kern w:val="0"/>
              </w:rPr>
              <w:t>建議參考比對品之敘述</w:t>
            </w:r>
          </w:p>
        </w:tc>
      </w:tr>
      <w:tr w:rsidR="00653E02" w:rsidRPr="000E6A36" w14:paraId="35C23530" w14:textId="77777777" w:rsidTr="00110714">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485F37D" w14:textId="77777777" w:rsidR="00653E02" w:rsidRPr="000E6A36" w:rsidRDefault="00653E02" w:rsidP="004169DC">
            <w:pPr>
              <w:widowControl/>
              <w:jc w:val="center"/>
              <w:rPr>
                <w:rFonts w:eastAsia="標楷體"/>
                <w:color w:val="000000"/>
                <w:kern w:val="0"/>
              </w:rPr>
            </w:pPr>
            <w:r>
              <w:rPr>
                <w:rFonts w:eastAsia="標楷體" w:hint="eastAsia"/>
                <w:color w:val="000000"/>
                <w:kern w:val="0"/>
              </w:rPr>
              <w:t>3.</w:t>
            </w:r>
          </w:p>
        </w:tc>
        <w:tc>
          <w:tcPr>
            <w:tcW w:w="1911" w:type="dxa"/>
            <w:tcBorders>
              <w:top w:val="nil"/>
              <w:left w:val="nil"/>
              <w:bottom w:val="single" w:sz="4" w:space="0" w:color="auto"/>
              <w:right w:val="single" w:sz="4" w:space="0" w:color="auto"/>
            </w:tcBorders>
            <w:shd w:val="clear" w:color="auto" w:fill="auto"/>
            <w:vAlign w:val="center"/>
          </w:tcPr>
          <w:p w14:paraId="61DAED8E" w14:textId="77777777" w:rsidR="00653E02" w:rsidRPr="00653E02" w:rsidRDefault="00653E02" w:rsidP="00653E02">
            <w:pPr>
              <w:widowControl/>
              <w:rPr>
                <w:rFonts w:eastAsia="標楷體"/>
                <w:color w:val="000000"/>
                <w:kern w:val="0"/>
              </w:rPr>
            </w:pPr>
            <w:r w:rsidRPr="00653E02">
              <w:rPr>
                <w:rFonts w:eastAsia="標楷體"/>
                <w:color w:val="000000"/>
                <w:kern w:val="0"/>
              </w:rPr>
              <w:t>Competitive Environment</w:t>
            </w:r>
          </w:p>
          <w:p w14:paraId="26D8570D" w14:textId="77777777" w:rsidR="00653E02" w:rsidRPr="000E6A36" w:rsidRDefault="00653E02" w:rsidP="00653E02">
            <w:pPr>
              <w:widowControl/>
              <w:rPr>
                <w:rFonts w:eastAsia="標楷體"/>
                <w:color w:val="000000"/>
                <w:kern w:val="0"/>
              </w:rPr>
            </w:pPr>
            <w:r w:rsidRPr="00653E02">
              <w:rPr>
                <w:rFonts w:eastAsia="標楷體" w:hint="eastAsia"/>
                <w:color w:val="000000"/>
                <w:kern w:val="0"/>
              </w:rPr>
              <w:t>市場現況分析</w:t>
            </w:r>
          </w:p>
        </w:tc>
        <w:tc>
          <w:tcPr>
            <w:tcW w:w="11447" w:type="dxa"/>
            <w:tcBorders>
              <w:top w:val="nil"/>
              <w:left w:val="nil"/>
              <w:bottom w:val="single" w:sz="4" w:space="0" w:color="auto"/>
              <w:right w:val="single" w:sz="4" w:space="0" w:color="auto"/>
            </w:tcBorders>
            <w:shd w:val="clear" w:color="auto" w:fill="auto"/>
            <w:vAlign w:val="center"/>
          </w:tcPr>
          <w:p w14:paraId="549047DE" w14:textId="77777777" w:rsidR="00044804" w:rsidRPr="004D6804" w:rsidRDefault="003348B4" w:rsidP="003348B4">
            <w:pPr>
              <w:rPr>
                <w:rFonts w:eastAsia="標楷體"/>
                <w:color w:val="7F7F7F" w:themeColor="text1" w:themeTint="80"/>
                <w:kern w:val="0"/>
              </w:rPr>
            </w:pPr>
            <w:r w:rsidRPr="004D6804">
              <w:rPr>
                <w:rFonts w:eastAsia="標楷體" w:hint="eastAsia"/>
                <w:color w:val="7F7F7F" w:themeColor="text1" w:themeTint="80"/>
                <w:kern w:val="0"/>
              </w:rPr>
              <w:t>1.</w:t>
            </w:r>
            <w:r w:rsidR="00653E02" w:rsidRPr="004D6804">
              <w:rPr>
                <w:rFonts w:eastAsia="標楷體" w:hint="eastAsia"/>
                <w:color w:val="7F7F7F" w:themeColor="text1" w:themeTint="80"/>
                <w:kern w:val="0"/>
              </w:rPr>
              <w:t>目標市場規模分析</w:t>
            </w:r>
          </w:p>
          <w:p w14:paraId="3E21E7B1" w14:textId="77777777" w:rsidR="003348B4" w:rsidRPr="004D6804" w:rsidRDefault="003348B4" w:rsidP="003348B4">
            <w:pPr>
              <w:rPr>
                <w:rFonts w:eastAsia="標楷體"/>
                <w:color w:val="7F7F7F" w:themeColor="text1" w:themeTint="80"/>
                <w:kern w:val="0"/>
              </w:rPr>
            </w:pPr>
            <w:r w:rsidRPr="004D6804">
              <w:rPr>
                <w:rFonts w:eastAsia="標楷體" w:hint="eastAsia"/>
                <w:color w:val="7F7F7F" w:themeColor="text1" w:themeTint="80"/>
                <w:kern w:val="0"/>
              </w:rPr>
              <w:t>2.</w:t>
            </w:r>
            <w:r w:rsidRPr="004D6804">
              <w:rPr>
                <w:rFonts w:eastAsia="標楷體" w:hint="eastAsia"/>
                <w:color w:val="7F7F7F" w:themeColor="text1" w:themeTint="80"/>
                <w:kern w:val="0"/>
              </w:rPr>
              <w:t>市場切入點</w:t>
            </w:r>
          </w:p>
        </w:tc>
      </w:tr>
      <w:tr w:rsidR="003348B4" w:rsidRPr="000E6A36" w14:paraId="23CDB195" w14:textId="77777777" w:rsidTr="00713262">
        <w:trPr>
          <w:trHeight w:val="900"/>
        </w:trPr>
        <w:tc>
          <w:tcPr>
            <w:tcW w:w="562" w:type="dxa"/>
            <w:vMerge w:val="restart"/>
            <w:tcBorders>
              <w:top w:val="nil"/>
              <w:left w:val="single" w:sz="4" w:space="0" w:color="auto"/>
              <w:right w:val="single" w:sz="4" w:space="0" w:color="auto"/>
            </w:tcBorders>
            <w:shd w:val="clear" w:color="auto" w:fill="auto"/>
            <w:noWrap/>
            <w:vAlign w:val="center"/>
          </w:tcPr>
          <w:p w14:paraId="767F3BA4" w14:textId="77777777" w:rsidR="003348B4" w:rsidRDefault="003348B4" w:rsidP="004169DC">
            <w:pPr>
              <w:widowControl/>
              <w:jc w:val="center"/>
              <w:rPr>
                <w:rFonts w:eastAsia="標楷體"/>
                <w:color w:val="000000"/>
                <w:kern w:val="0"/>
              </w:rPr>
            </w:pPr>
            <w:r>
              <w:rPr>
                <w:rFonts w:eastAsia="標楷體" w:hint="eastAsia"/>
                <w:color w:val="000000"/>
                <w:kern w:val="0"/>
              </w:rPr>
              <w:t>4</w:t>
            </w:r>
          </w:p>
        </w:tc>
        <w:tc>
          <w:tcPr>
            <w:tcW w:w="1911" w:type="dxa"/>
            <w:vMerge w:val="restart"/>
            <w:tcBorders>
              <w:top w:val="nil"/>
              <w:left w:val="nil"/>
              <w:right w:val="single" w:sz="4" w:space="0" w:color="auto"/>
            </w:tcBorders>
            <w:shd w:val="clear" w:color="auto" w:fill="auto"/>
            <w:vAlign w:val="center"/>
          </w:tcPr>
          <w:p w14:paraId="0A1FEE2E" w14:textId="77777777" w:rsidR="003348B4" w:rsidRDefault="003348B4" w:rsidP="00653E02">
            <w:pPr>
              <w:widowControl/>
              <w:rPr>
                <w:rFonts w:eastAsia="標楷體"/>
                <w:color w:val="000000"/>
                <w:kern w:val="0"/>
              </w:rPr>
            </w:pPr>
            <w:r w:rsidRPr="003348B4">
              <w:rPr>
                <w:rFonts w:eastAsia="標楷體" w:hint="eastAsia"/>
                <w:color w:val="000000"/>
                <w:kern w:val="0"/>
              </w:rPr>
              <w:t>Comp</w:t>
            </w:r>
            <w:r>
              <w:rPr>
                <w:rFonts w:eastAsia="標楷體" w:hint="eastAsia"/>
                <w:color w:val="000000"/>
                <w:kern w:val="0"/>
              </w:rPr>
              <w:t xml:space="preserve">etitive Products and </w:t>
            </w:r>
            <w:r>
              <w:rPr>
                <w:rFonts w:eastAsia="標楷體" w:hint="eastAsia"/>
                <w:color w:val="000000"/>
                <w:kern w:val="0"/>
              </w:rPr>
              <w:lastRenderedPageBreak/>
              <w:t>Techniques</w:t>
            </w:r>
          </w:p>
          <w:p w14:paraId="060107E6" w14:textId="77777777" w:rsidR="003348B4" w:rsidRPr="00653E02" w:rsidRDefault="003348B4" w:rsidP="00653E02">
            <w:pPr>
              <w:widowControl/>
              <w:rPr>
                <w:rFonts w:eastAsia="標楷體"/>
                <w:color w:val="000000"/>
                <w:kern w:val="0"/>
              </w:rPr>
            </w:pPr>
            <w:r w:rsidRPr="003348B4">
              <w:rPr>
                <w:rFonts w:eastAsia="標楷體" w:hint="eastAsia"/>
                <w:color w:val="000000"/>
                <w:kern w:val="0"/>
              </w:rPr>
              <w:t>競爭商品與技術</w:t>
            </w:r>
          </w:p>
        </w:tc>
        <w:tc>
          <w:tcPr>
            <w:tcW w:w="11447" w:type="dxa"/>
            <w:tcBorders>
              <w:top w:val="nil"/>
              <w:left w:val="nil"/>
              <w:bottom w:val="single" w:sz="4" w:space="0" w:color="auto"/>
              <w:right w:val="single" w:sz="4" w:space="0" w:color="auto"/>
            </w:tcBorders>
            <w:shd w:val="clear" w:color="auto" w:fill="auto"/>
            <w:vAlign w:val="center"/>
          </w:tcPr>
          <w:p w14:paraId="7098A3F8" w14:textId="77777777" w:rsidR="003348B4" w:rsidRPr="00FE2527" w:rsidRDefault="003348B4" w:rsidP="003348B4">
            <w:pPr>
              <w:rPr>
                <w:rFonts w:eastAsia="標楷體"/>
                <w:color w:val="000000"/>
                <w:kern w:val="0"/>
                <w:u w:val="single"/>
              </w:rPr>
            </w:pPr>
            <w:r w:rsidRPr="00FE2527">
              <w:rPr>
                <w:rFonts w:eastAsia="標楷體" w:hint="eastAsia"/>
                <w:color w:val="000000"/>
                <w:kern w:val="0"/>
                <w:u w:val="single"/>
              </w:rPr>
              <w:lastRenderedPageBreak/>
              <w:t>4.1</w:t>
            </w:r>
            <w:r w:rsidRPr="00FE2527">
              <w:rPr>
                <w:rFonts w:eastAsia="標楷體" w:hint="eastAsia"/>
                <w:color w:val="000000"/>
                <w:kern w:val="0"/>
                <w:u w:val="single"/>
              </w:rPr>
              <w:t>目前已應用之競爭商品</w:t>
            </w:r>
            <w:r w:rsidRPr="00FE2527">
              <w:rPr>
                <w:rFonts w:eastAsia="標楷體" w:hint="eastAsia"/>
                <w:color w:val="000000"/>
                <w:kern w:val="0"/>
                <w:u w:val="single"/>
              </w:rPr>
              <w:t>(Currently Available Competitive Products)</w:t>
            </w:r>
          </w:p>
          <w:p w14:paraId="2AD761BF" w14:textId="77777777" w:rsidR="003348B4" w:rsidRPr="004D6804" w:rsidRDefault="003348B4" w:rsidP="003348B4">
            <w:pPr>
              <w:rPr>
                <w:rFonts w:eastAsia="標楷體"/>
                <w:color w:val="000000"/>
                <w:kern w:val="0"/>
              </w:rPr>
            </w:pPr>
            <w:r w:rsidRPr="004D6804">
              <w:rPr>
                <w:rFonts w:eastAsia="標楷體" w:hint="eastAsia"/>
                <w:color w:val="7F7F7F" w:themeColor="text1" w:themeTint="80"/>
                <w:kern w:val="0"/>
              </w:rPr>
              <w:t>簡單描述目前已獲上市許可臨床應用</w:t>
            </w:r>
            <w:proofErr w:type="gramStart"/>
            <w:r w:rsidRPr="004D6804">
              <w:rPr>
                <w:rFonts w:eastAsia="標楷體" w:hint="eastAsia"/>
                <w:color w:val="7F7F7F" w:themeColor="text1" w:themeTint="80"/>
                <w:kern w:val="0"/>
              </w:rPr>
              <w:t>之競品</w:t>
            </w:r>
            <w:proofErr w:type="gramEnd"/>
            <w:r w:rsidRPr="004D6804">
              <w:rPr>
                <w:rFonts w:eastAsia="標楷體" w:hint="eastAsia"/>
                <w:color w:val="7F7F7F" w:themeColor="text1" w:themeTint="80"/>
                <w:kern w:val="0"/>
              </w:rPr>
              <w:t>(</w:t>
            </w:r>
            <w:r w:rsidRPr="004D6804">
              <w:rPr>
                <w:rFonts w:eastAsia="標楷體" w:hint="eastAsia"/>
                <w:color w:val="7F7F7F" w:themeColor="text1" w:themeTint="80"/>
                <w:kern w:val="0"/>
              </w:rPr>
              <w:t>盡量包含比對品</w:t>
            </w:r>
            <w:r w:rsidRPr="004D6804">
              <w:rPr>
                <w:rFonts w:eastAsia="標楷體" w:hint="eastAsia"/>
                <w:color w:val="7F7F7F" w:themeColor="text1" w:themeTint="80"/>
                <w:kern w:val="0"/>
              </w:rPr>
              <w:t>)</w:t>
            </w:r>
            <w:r w:rsidRPr="004D6804">
              <w:rPr>
                <w:rFonts w:eastAsia="標楷體" w:hint="eastAsia"/>
                <w:color w:val="7F7F7F" w:themeColor="text1" w:themeTint="80"/>
                <w:kern w:val="0"/>
              </w:rPr>
              <w:t>的廠牌名、產品或簡單技術內容。</w:t>
            </w:r>
          </w:p>
        </w:tc>
      </w:tr>
      <w:tr w:rsidR="003348B4" w:rsidRPr="000E6A36" w14:paraId="564CEFD3" w14:textId="77777777" w:rsidTr="00713262">
        <w:trPr>
          <w:trHeight w:val="900"/>
        </w:trPr>
        <w:tc>
          <w:tcPr>
            <w:tcW w:w="562" w:type="dxa"/>
            <w:vMerge/>
            <w:tcBorders>
              <w:left w:val="single" w:sz="4" w:space="0" w:color="auto"/>
              <w:right w:val="single" w:sz="4" w:space="0" w:color="auto"/>
            </w:tcBorders>
            <w:shd w:val="clear" w:color="auto" w:fill="auto"/>
            <w:noWrap/>
            <w:vAlign w:val="center"/>
          </w:tcPr>
          <w:p w14:paraId="252268C3" w14:textId="77777777" w:rsidR="003348B4" w:rsidRDefault="003348B4" w:rsidP="004169DC">
            <w:pPr>
              <w:widowControl/>
              <w:jc w:val="center"/>
              <w:rPr>
                <w:rFonts w:eastAsia="標楷體"/>
                <w:color w:val="000000"/>
                <w:kern w:val="0"/>
              </w:rPr>
            </w:pPr>
          </w:p>
        </w:tc>
        <w:tc>
          <w:tcPr>
            <w:tcW w:w="1911" w:type="dxa"/>
            <w:vMerge/>
            <w:tcBorders>
              <w:left w:val="nil"/>
              <w:right w:val="single" w:sz="4" w:space="0" w:color="auto"/>
            </w:tcBorders>
            <w:shd w:val="clear" w:color="auto" w:fill="auto"/>
            <w:vAlign w:val="center"/>
          </w:tcPr>
          <w:p w14:paraId="3419CD31" w14:textId="77777777" w:rsidR="003348B4" w:rsidRPr="003348B4" w:rsidRDefault="003348B4" w:rsidP="00653E02">
            <w:pPr>
              <w:widowControl/>
              <w:rPr>
                <w:rFonts w:eastAsia="標楷體"/>
                <w:color w:val="000000"/>
                <w:kern w:val="0"/>
              </w:rPr>
            </w:pPr>
          </w:p>
        </w:tc>
        <w:tc>
          <w:tcPr>
            <w:tcW w:w="11447" w:type="dxa"/>
            <w:tcBorders>
              <w:top w:val="nil"/>
              <w:left w:val="nil"/>
              <w:bottom w:val="single" w:sz="4" w:space="0" w:color="auto"/>
              <w:right w:val="single" w:sz="4" w:space="0" w:color="auto"/>
            </w:tcBorders>
            <w:shd w:val="clear" w:color="auto" w:fill="auto"/>
            <w:vAlign w:val="center"/>
          </w:tcPr>
          <w:p w14:paraId="5CE1AE29" w14:textId="77777777" w:rsidR="00FE2527" w:rsidRDefault="003348B4" w:rsidP="00163734">
            <w:pPr>
              <w:rPr>
                <w:rFonts w:eastAsia="標楷體"/>
                <w:color w:val="000000"/>
                <w:kern w:val="0"/>
                <w:u w:val="single"/>
              </w:rPr>
            </w:pPr>
            <w:r w:rsidRPr="00FE2527">
              <w:rPr>
                <w:rFonts w:eastAsia="標楷體" w:hint="eastAsia"/>
                <w:color w:val="000000"/>
                <w:kern w:val="0"/>
                <w:u w:val="single"/>
              </w:rPr>
              <w:t>4.2</w:t>
            </w:r>
            <w:r w:rsidR="00163734" w:rsidRPr="00FE2527">
              <w:rPr>
                <w:rFonts w:eastAsia="標楷體" w:hint="eastAsia"/>
                <w:color w:val="000000"/>
                <w:kern w:val="0"/>
                <w:u w:val="single"/>
              </w:rPr>
              <w:t>目標客戶</w:t>
            </w:r>
            <w:r w:rsidR="00163734" w:rsidRPr="00FE2527">
              <w:rPr>
                <w:rFonts w:eastAsia="標楷體" w:hint="eastAsia"/>
                <w:color w:val="000000"/>
                <w:kern w:val="0"/>
                <w:u w:val="single"/>
              </w:rPr>
              <w:t>(Target Customers)</w:t>
            </w:r>
          </w:p>
          <w:p w14:paraId="58E3412C" w14:textId="77777777" w:rsidR="00FE2527" w:rsidRDefault="00FE2527" w:rsidP="00163734">
            <w:pPr>
              <w:rPr>
                <w:rFonts w:eastAsia="標楷體"/>
                <w:color w:val="000000"/>
                <w:kern w:val="0"/>
              </w:rPr>
            </w:pPr>
            <w:r w:rsidRPr="00FE2527">
              <w:rPr>
                <w:rFonts w:eastAsia="標楷體" w:hint="eastAsia"/>
                <w:color w:val="000000"/>
                <w:kern w:val="0"/>
              </w:rPr>
              <w:t>4.2.1</w:t>
            </w:r>
            <w:r w:rsidR="00163734" w:rsidRPr="00163734">
              <w:rPr>
                <w:rFonts w:eastAsia="標楷體" w:hint="eastAsia"/>
                <w:color w:val="000000"/>
                <w:kern w:val="0"/>
              </w:rPr>
              <w:t>照護人員</w:t>
            </w:r>
            <w:r>
              <w:rPr>
                <w:rFonts w:eastAsia="標楷體" w:hint="eastAsia"/>
                <w:color w:val="000000"/>
                <w:kern w:val="0"/>
              </w:rPr>
              <w:t xml:space="preserve">(Care Provider) </w:t>
            </w:r>
          </w:p>
          <w:p w14:paraId="21480C81"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醫師、護士、患者或家人</w:t>
            </w:r>
            <w:r w:rsidR="00FE2527" w:rsidRPr="004D6804">
              <w:rPr>
                <w:rFonts w:eastAsia="標楷體" w:hint="eastAsia"/>
                <w:color w:val="7F7F7F" w:themeColor="text1" w:themeTint="80"/>
                <w:kern w:val="0"/>
              </w:rPr>
              <w:t>，</w:t>
            </w:r>
            <w:r w:rsidRPr="004D6804">
              <w:rPr>
                <w:rFonts w:eastAsia="標楷體" w:hint="eastAsia"/>
                <w:color w:val="7F7F7F" w:themeColor="text1" w:themeTint="80"/>
                <w:kern w:val="0"/>
              </w:rPr>
              <w:t>簡單的描述照護人員，例如導管手術可能是神經外科、內科及放射科醫師。</w:t>
            </w:r>
          </w:p>
          <w:p w14:paraId="64146A55"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醫師的特點</w:t>
            </w:r>
            <w:r w:rsidRPr="004D6804">
              <w:rPr>
                <w:rFonts w:eastAsia="標楷體" w:hint="eastAsia"/>
                <w:color w:val="7F7F7F" w:themeColor="text1" w:themeTint="80"/>
                <w:kern w:val="0"/>
              </w:rPr>
              <w:t xml:space="preserve">(Physician Characteristics) </w:t>
            </w:r>
          </w:p>
          <w:p w14:paraId="7E4024EE"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例如</w:t>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性別</w:t>
            </w:r>
            <w:r w:rsidRPr="004D6804">
              <w:rPr>
                <w:rFonts w:eastAsia="標楷體" w:hint="eastAsia"/>
                <w:color w:val="7F7F7F" w:themeColor="text1" w:themeTint="80"/>
                <w:kern w:val="0"/>
              </w:rPr>
              <w:t xml:space="preserve">(Gender):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95%+ </w:t>
            </w:r>
            <w:r w:rsidRPr="004D6804">
              <w:rPr>
                <w:rFonts w:eastAsia="標楷體" w:hint="eastAsia"/>
                <w:color w:val="7F7F7F" w:themeColor="text1" w:themeTint="80"/>
                <w:kern w:val="0"/>
              </w:rPr>
              <w:t>男性</w:t>
            </w:r>
          </w:p>
          <w:p w14:paraId="7DD5A76F"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專業水平</w:t>
            </w:r>
            <w:r w:rsidRPr="004D6804">
              <w:rPr>
                <w:rFonts w:eastAsia="標楷體" w:hint="eastAsia"/>
                <w:color w:val="7F7F7F" w:themeColor="text1" w:themeTint="80"/>
                <w:kern w:val="0"/>
              </w:rPr>
              <w:t xml:space="preserve">(Level of expertise):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專家及新手</w:t>
            </w:r>
          </w:p>
          <w:p w14:paraId="08853999"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總量</w:t>
            </w:r>
            <w:r w:rsidRPr="004D6804">
              <w:rPr>
                <w:rFonts w:eastAsia="標楷體" w:hint="eastAsia"/>
                <w:color w:val="7F7F7F" w:themeColor="text1" w:themeTint="80"/>
                <w:kern w:val="0"/>
              </w:rPr>
              <w:t xml:space="preserve">(Volume):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高、中及低使用量的操作者</w:t>
            </w:r>
            <w:r w:rsidRPr="004D6804">
              <w:rPr>
                <w:rFonts w:eastAsia="標楷體" w:hint="eastAsia"/>
                <w:color w:val="7F7F7F" w:themeColor="text1" w:themeTint="80"/>
                <w:kern w:val="0"/>
              </w:rPr>
              <w:tab/>
            </w:r>
          </w:p>
          <w:p w14:paraId="79FF6830" w14:textId="77777777" w:rsidR="00163734" w:rsidRDefault="00163734" w:rsidP="00163734">
            <w:pPr>
              <w:rPr>
                <w:rFonts w:eastAsia="標楷體"/>
                <w:color w:val="00000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機構型態</w:t>
            </w:r>
            <w:r w:rsidRPr="004D6804">
              <w:rPr>
                <w:rFonts w:eastAsia="標楷體" w:hint="eastAsia"/>
                <w:color w:val="7F7F7F" w:themeColor="text1" w:themeTint="80"/>
                <w:kern w:val="0"/>
              </w:rPr>
              <w:t>(Institution type):</w:t>
            </w:r>
            <w:r w:rsidRPr="004D6804">
              <w:rPr>
                <w:rFonts w:eastAsia="標楷體" w:hint="eastAsia"/>
                <w:color w:val="7F7F7F" w:themeColor="text1" w:themeTint="80"/>
                <w:kern w:val="0"/>
              </w:rPr>
              <w:tab/>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教學醫學中心或社區醫院</w:t>
            </w:r>
          </w:p>
        </w:tc>
      </w:tr>
      <w:tr w:rsidR="003348B4" w:rsidRPr="000E6A36" w14:paraId="7489F19E" w14:textId="77777777" w:rsidTr="00713262">
        <w:trPr>
          <w:trHeight w:val="900"/>
        </w:trPr>
        <w:tc>
          <w:tcPr>
            <w:tcW w:w="562" w:type="dxa"/>
            <w:vMerge/>
            <w:tcBorders>
              <w:left w:val="single" w:sz="4" w:space="0" w:color="auto"/>
              <w:bottom w:val="single" w:sz="4" w:space="0" w:color="auto"/>
              <w:right w:val="single" w:sz="4" w:space="0" w:color="auto"/>
            </w:tcBorders>
            <w:shd w:val="clear" w:color="auto" w:fill="auto"/>
            <w:noWrap/>
            <w:vAlign w:val="center"/>
          </w:tcPr>
          <w:p w14:paraId="60994B31" w14:textId="77777777" w:rsidR="003348B4" w:rsidRDefault="003348B4" w:rsidP="004169DC">
            <w:pPr>
              <w:widowControl/>
              <w:jc w:val="center"/>
              <w:rPr>
                <w:rFonts w:eastAsia="標楷體"/>
                <w:color w:val="000000"/>
                <w:kern w:val="0"/>
              </w:rPr>
            </w:pPr>
          </w:p>
        </w:tc>
        <w:tc>
          <w:tcPr>
            <w:tcW w:w="1911" w:type="dxa"/>
            <w:vMerge/>
            <w:tcBorders>
              <w:left w:val="nil"/>
              <w:bottom w:val="single" w:sz="4" w:space="0" w:color="auto"/>
              <w:right w:val="single" w:sz="4" w:space="0" w:color="auto"/>
            </w:tcBorders>
            <w:shd w:val="clear" w:color="auto" w:fill="auto"/>
            <w:vAlign w:val="center"/>
          </w:tcPr>
          <w:p w14:paraId="73E672F6" w14:textId="77777777" w:rsidR="003348B4" w:rsidRPr="003348B4" w:rsidRDefault="003348B4" w:rsidP="00653E02">
            <w:pPr>
              <w:widowControl/>
              <w:rPr>
                <w:rFonts w:eastAsia="標楷體"/>
                <w:color w:val="000000"/>
                <w:kern w:val="0"/>
              </w:rPr>
            </w:pPr>
          </w:p>
        </w:tc>
        <w:tc>
          <w:tcPr>
            <w:tcW w:w="11447" w:type="dxa"/>
            <w:tcBorders>
              <w:top w:val="nil"/>
              <w:left w:val="nil"/>
              <w:bottom w:val="single" w:sz="4" w:space="0" w:color="auto"/>
              <w:right w:val="single" w:sz="4" w:space="0" w:color="auto"/>
            </w:tcBorders>
            <w:shd w:val="clear" w:color="auto" w:fill="auto"/>
            <w:vAlign w:val="center"/>
          </w:tcPr>
          <w:p w14:paraId="6AD5313D" w14:textId="77777777" w:rsidR="00FE2527" w:rsidRDefault="00FE2527" w:rsidP="00163734">
            <w:pPr>
              <w:rPr>
                <w:rFonts w:eastAsia="標楷體"/>
                <w:color w:val="000000"/>
                <w:kern w:val="0"/>
              </w:rPr>
            </w:pPr>
            <w:r>
              <w:rPr>
                <w:rFonts w:eastAsia="標楷體" w:hint="eastAsia"/>
                <w:color w:val="000000"/>
                <w:kern w:val="0"/>
              </w:rPr>
              <w:t>4.2.2</w:t>
            </w:r>
            <w:r w:rsidR="00163734" w:rsidRPr="00163734">
              <w:rPr>
                <w:rFonts w:eastAsia="標楷體" w:hint="eastAsia"/>
                <w:color w:val="000000"/>
                <w:kern w:val="0"/>
              </w:rPr>
              <w:t>照護對象</w:t>
            </w:r>
            <w:r w:rsidR="00163734" w:rsidRPr="00163734">
              <w:rPr>
                <w:rFonts w:eastAsia="標楷體" w:hint="eastAsia"/>
                <w:color w:val="000000"/>
                <w:kern w:val="0"/>
              </w:rPr>
              <w:t xml:space="preserve">(Care Recipient): </w:t>
            </w:r>
          </w:p>
          <w:p w14:paraId="0FCEE454"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患者</w:t>
            </w:r>
            <w:r w:rsidR="00FE2527" w:rsidRPr="004D6804">
              <w:rPr>
                <w:rFonts w:eastAsia="標楷體" w:hint="eastAsia"/>
                <w:color w:val="7F7F7F" w:themeColor="text1" w:themeTint="80"/>
                <w:kern w:val="0"/>
              </w:rPr>
              <w:t>，</w:t>
            </w:r>
            <w:r w:rsidRPr="004D6804">
              <w:rPr>
                <w:rFonts w:eastAsia="標楷體" w:hint="eastAsia"/>
                <w:color w:val="7F7F7F" w:themeColor="text1" w:themeTint="80"/>
                <w:kern w:val="0"/>
              </w:rPr>
              <w:t>簡單的描述被照護者，例如那一類的患者，大部分患者的好發年齡、病因及症狀</w:t>
            </w:r>
            <w:r w:rsidR="00323624" w:rsidRPr="004D6804">
              <w:rPr>
                <w:rFonts w:eastAsia="標楷體" w:hint="eastAsia"/>
                <w:color w:val="7F7F7F" w:themeColor="text1" w:themeTint="80"/>
                <w:kern w:val="0"/>
              </w:rPr>
              <w:t>、使用方法與使用頻率…等</w:t>
            </w:r>
            <w:r w:rsidRPr="004D6804">
              <w:rPr>
                <w:rFonts w:eastAsia="標楷體" w:hint="eastAsia"/>
                <w:color w:val="7F7F7F" w:themeColor="text1" w:themeTint="80"/>
                <w:kern w:val="0"/>
              </w:rPr>
              <w:t>。</w:t>
            </w:r>
          </w:p>
          <w:p w14:paraId="0F1A250A"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例如</w:t>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患者的特點</w:t>
            </w:r>
            <w:r w:rsidRPr="004D6804">
              <w:rPr>
                <w:rFonts w:eastAsia="標楷體" w:hint="eastAsia"/>
                <w:color w:val="7F7F7F" w:themeColor="text1" w:themeTint="80"/>
                <w:kern w:val="0"/>
              </w:rPr>
              <w:t>(Patient Characteristics)*</w:t>
            </w:r>
          </w:p>
          <w:p w14:paraId="790B9EC9"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在美國一年新增多少數量患者或美國有多少病患</w:t>
            </w:r>
            <w:r w:rsidRPr="004D6804">
              <w:rPr>
                <w:rFonts w:eastAsia="標楷體" w:hint="eastAsia"/>
                <w:color w:val="7F7F7F" w:themeColor="text1" w:themeTint="80"/>
                <w:kern w:val="0"/>
              </w:rPr>
              <w:t>.</w:t>
            </w:r>
          </w:p>
          <w:p w14:paraId="4DD78106" w14:textId="77777777" w:rsidR="00163734" w:rsidRPr="004D6804" w:rsidRDefault="00163734" w:rsidP="00163734">
            <w:pPr>
              <w:rPr>
                <w:rFonts w:eastAsia="標楷體"/>
                <w:color w:val="7F7F7F" w:themeColor="text1" w:themeTint="80"/>
                <w:kern w:val="0"/>
              </w:rPr>
            </w:pPr>
            <w:r w:rsidRPr="004D6804">
              <w:rPr>
                <w:rFonts w:eastAsia="標楷體" w:hint="eastAsia"/>
                <w:color w:val="7F7F7F" w:themeColor="text1" w:themeTint="80"/>
                <w:kern w:val="0"/>
              </w:rPr>
              <w:t></w:t>
            </w:r>
            <w:r w:rsidRPr="004D6804">
              <w:rPr>
                <w:rFonts w:eastAsia="標楷體" w:hint="eastAsia"/>
                <w:color w:val="7F7F7F" w:themeColor="text1" w:themeTint="80"/>
                <w:kern w:val="0"/>
              </w:rPr>
              <w:tab/>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好發此病症多半是什麼相關疾病所引發</w:t>
            </w:r>
            <w:r w:rsidRPr="004D6804">
              <w:rPr>
                <w:rFonts w:eastAsia="標楷體" w:hint="eastAsia"/>
                <w:color w:val="7F7F7F" w:themeColor="text1" w:themeTint="80"/>
                <w:kern w:val="0"/>
              </w:rPr>
              <w:t xml:space="preserve"> </w:t>
            </w:r>
          </w:p>
          <w:p w14:paraId="5F7DB4B2" w14:textId="77777777" w:rsidR="003348B4" w:rsidRDefault="00163734" w:rsidP="00163734">
            <w:pPr>
              <w:rPr>
                <w:rFonts w:eastAsia="標楷體"/>
                <w:color w:val="000000"/>
                <w:kern w:val="0"/>
              </w:rPr>
            </w:pPr>
            <w:r w:rsidRPr="004D6804">
              <w:rPr>
                <w:rFonts w:eastAsia="標楷體" w:hint="eastAsia"/>
                <w:color w:val="7F7F7F" w:themeColor="text1" w:themeTint="80"/>
                <w:kern w:val="0"/>
              </w:rPr>
              <w:t></w:t>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例如</w:t>
            </w:r>
            <w:r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目前在美國一年使用相關類似技術的大約估算數字</w:t>
            </w:r>
            <w:r w:rsidR="00FE2527" w:rsidRPr="004D6804">
              <w:rPr>
                <w:rFonts w:eastAsia="標楷體" w:hint="eastAsia"/>
                <w:color w:val="7F7F7F" w:themeColor="text1" w:themeTint="80"/>
                <w:kern w:val="0"/>
              </w:rPr>
              <w:t xml:space="preserve">*.  </w:t>
            </w:r>
            <w:r w:rsidRPr="004D6804">
              <w:rPr>
                <w:rFonts w:eastAsia="標楷體" w:hint="eastAsia"/>
                <w:color w:val="7F7F7F" w:themeColor="text1" w:themeTint="80"/>
                <w:kern w:val="0"/>
              </w:rPr>
              <w:t>*</w:t>
            </w:r>
            <w:r w:rsidRPr="004D6804">
              <w:rPr>
                <w:rFonts w:eastAsia="標楷體" w:hint="eastAsia"/>
                <w:color w:val="7F7F7F" w:themeColor="text1" w:themeTint="80"/>
                <w:kern w:val="0"/>
              </w:rPr>
              <w:t>引用參考文獻</w:t>
            </w:r>
          </w:p>
        </w:tc>
      </w:tr>
      <w:tr w:rsidR="00653E02" w:rsidRPr="000E6A36" w14:paraId="0BF67F1D" w14:textId="77777777" w:rsidTr="001B7388">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073C3F" w14:textId="77777777" w:rsidR="00653E02" w:rsidRPr="000E6A36" w:rsidRDefault="003348B4" w:rsidP="004169DC">
            <w:pPr>
              <w:widowControl/>
              <w:jc w:val="center"/>
              <w:rPr>
                <w:rFonts w:eastAsia="標楷體"/>
                <w:color w:val="000000"/>
                <w:kern w:val="0"/>
              </w:rPr>
            </w:pPr>
            <w:r>
              <w:rPr>
                <w:rFonts w:eastAsia="標楷體" w:hint="eastAsia"/>
                <w:color w:val="000000"/>
                <w:kern w:val="0"/>
              </w:rPr>
              <w:t>5</w:t>
            </w:r>
          </w:p>
        </w:tc>
        <w:tc>
          <w:tcPr>
            <w:tcW w:w="1911" w:type="dxa"/>
            <w:tcBorders>
              <w:top w:val="nil"/>
              <w:left w:val="nil"/>
              <w:bottom w:val="single" w:sz="4" w:space="0" w:color="auto"/>
              <w:right w:val="single" w:sz="4" w:space="0" w:color="auto"/>
            </w:tcBorders>
            <w:shd w:val="clear" w:color="auto" w:fill="auto"/>
            <w:vAlign w:val="center"/>
            <w:hideMark/>
          </w:tcPr>
          <w:p w14:paraId="0F9F34DA" w14:textId="77777777" w:rsidR="00653E02" w:rsidRPr="000E6A36" w:rsidRDefault="00653E02" w:rsidP="004169DC">
            <w:pPr>
              <w:widowControl/>
              <w:rPr>
                <w:rFonts w:eastAsia="標楷體"/>
                <w:color w:val="000000"/>
                <w:kern w:val="0"/>
              </w:rPr>
            </w:pPr>
            <w:r w:rsidRPr="000E6A36">
              <w:rPr>
                <w:rFonts w:eastAsia="標楷體"/>
                <w:color w:val="000000"/>
                <w:kern w:val="0"/>
              </w:rPr>
              <w:t>Regulatory considerations</w:t>
            </w:r>
          </w:p>
          <w:p w14:paraId="69BB3B53" w14:textId="77777777" w:rsidR="00653E02" w:rsidRPr="000E6A36" w:rsidRDefault="00653E02" w:rsidP="00163734">
            <w:pPr>
              <w:widowControl/>
              <w:rPr>
                <w:rFonts w:eastAsia="標楷體"/>
                <w:color w:val="000000"/>
                <w:kern w:val="0"/>
              </w:rPr>
            </w:pPr>
            <w:r w:rsidRPr="000E6A36">
              <w:rPr>
                <w:rFonts w:eastAsia="標楷體"/>
                <w:color w:val="000000"/>
                <w:kern w:val="0"/>
              </w:rPr>
              <w:t>法規</w:t>
            </w:r>
            <w:r w:rsidR="00163734">
              <w:rPr>
                <w:rFonts w:eastAsia="標楷體"/>
                <w:color w:val="000000"/>
                <w:kern w:val="0"/>
              </w:rPr>
              <w:t>要求</w:t>
            </w:r>
          </w:p>
        </w:tc>
        <w:tc>
          <w:tcPr>
            <w:tcW w:w="11447" w:type="dxa"/>
            <w:tcBorders>
              <w:top w:val="nil"/>
              <w:left w:val="nil"/>
              <w:bottom w:val="single" w:sz="4" w:space="0" w:color="auto"/>
              <w:right w:val="single" w:sz="4" w:space="0" w:color="auto"/>
            </w:tcBorders>
            <w:shd w:val="clear" w:color="auto" w:fill="auto"/>
            <w:vAlign w:val="center"/>
            <w:hideMark/>
          </w:tcPr>
          <w:p w14:paraId="4EDFDED4" w14:textId="77777777" w:rsidR="00653E02" w:rsidRPr="004D6804" w:rsidRDefault="00163734" w:rsidP="00163734">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1.</w:t>
            </w:r>
            <w:r w:rsidR="00653E02" w:rsidRPr="004D6804">
              <w:rPr>
                <w:rFonts w:eastAsia="標楷體" w:hint="eastAsia"/>
                <w:color w:val="7F7F7F" w:themeColor="text1" w:themeTint="80"/>
                <w:sz w:val="24"/>
                <w:lang w:eastAsia="zh-TW"/>
              </w:rPr>
              <w:t>途徑為</w:t>
            </w:r>
            <w:r w:rsidR="00653E02" w:rsidRPr="004D6804">
              <w:rPr>
                <w:rFonts w:eastAsia="標楷體" w:hint="eastAsia"/>
                <w:color w:val="7F7F7F" w:themeColor="text1" w:themeTint="80"/>
                <w:sz w:val="24"/>
                <w:lang w:eastAsia="zh-TW"/>
              </w:rPr>
              <w:t>510(k)</w:t>
            </w:r>
            <w:r w:rsidR="00653E02" w:rsidRPr="004D6804">
              <w:rPr>
                <w:rFonts w:eastAsia="標楷體" w:hint="eastAsia"/>
                <w:color w:val="7F7F7F" w:themeColor="text1" w:themeTint="80"/>
                <w:sz w:val="24"/>
                <w:lang w:eastAsia="zh-TW"/>
              </w:rPr>
              <w:t>、</w:t>
            </w:r>
            <w:r w:rsidR="00653E02" w:rsidRPr="004D6804">
              <w:rPr>
                <w:rFonts w:eastAsia="標楷體"/>
                <w:color w:val="7F7F7F" w:themeColor="text1" w:themeTint="80"/>
                <w:sz w:val="24"/>
                <w:lang w:eastAsia="zh-TW"/>
              </w:rPr>
              <w:t>D</w:t>
            </w:r>
            <w:r w:rsidR="00653E02" w:rsidRPr="004D6804">
              <w:rPr>
                <w:rFonts w:eastAsia="標楷體" w:hint="eastAsia"/>
                <w:color w:val="7F7F7F" w:themeColor="text1" w:themeTint="80"/>
                <w:sz w:val="24"/>
                <w:lang w:eastAsia="zh-TW"/>
              </w:rPr>
              <w:t>e Novo</w:t>
            </w:r>
            <w:r w:rsidR="00653E02" w:rsidRPr="004D6804">
              <w:rPr>
                <w:rFonts w:eastAsia="標楷體" w:hint="eastAsia"/>
                <w:color w:val="7F7F7F" w:themeColor="text1" w:themeTint="80"/>
                <w:sz w:val="24"/>
                <w:lang w:eastAsia="zh-TW"/>
              </w:rPr>
              <w:t>或</w:t>
            </w:r>
            <w:r w:rsidR="00653E02" w:rsidRPr="004D6804">
              <w:rPr>
                <w:rFonts w:eastAsia="標楷體" w:hint="eastAsia"/>
                <w:color w:val="7F7F7F" w:themeColor="text1" w:themeTint="80"/>
                <w:sz w:val="24"/>
                <w:lang w:eastAsia="zh-TW"/>
              </w:rPr>
              <w:t>PMA</w:t>
            </w:r>
          </w:p>
          <w:p w14:paraId="7D7458A2" w14:textId="77777777" w:rsidR="00653E02" w:rsidRPr="004D6804" w:rsidRDefault="00163734" w:rsidP="00163734">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2.</w:t>
            </w:r>
            <w:r w:rsidR="00653E02" w:rsidRPr="004D6804">
              <w:rPr>
                <w:rFonts w:eastAsia="標楷體" w:hint="eastAsia"/>
                <w:color w:val="7F7F7F" w:themeColor="text1" w:themeTint="80"/>
                <w:sz w:val="24"/>
                <w:lang w:eastAsia="zh-TW"/>
              </w:rPr>
              <w:t>之法規在美國及國內</w:t>
            </w:r>
            <w:r w:rsidRPr="004D6804">
              <w:rPr>
                <w:rFonts w:eastAsia="標楷體" w:hint="eastAsia"/>
                <w:color w:val="7F7F7F" w:themeColor="text1" w:themeTint="80"/>
                <w:sz w:val="24"/>
                <w:lang w:eastAsia="zh-TW"/>
              </w:rPr>
              <w:t>的分類</w:t>
            </w:r>
            <w:proofErr w:type="gramStart"/>
            <w:r w:rsidRPr="004D6804">
              <w:rPr>
                <w:rFonts w:eastAsia="標楷體" w:hint="eastAsia"/>
                <w:color w:val="7F7F7F" w:themeColor="text1" w:themeTint="80"/>
                <w:sz w:val="24"/>
                <w:lang w:eastAsia="zh-TW"/>
              </w:rPr>
              <w:t>分級碼、</w:t>
            </w:r>
            <w:r w:rsidR="00653E02" w:rsidRPr="004D6804">
              <w:rPr>
                <w:rFonts w:eastAsia="標楷體" w:hint="eastAsia"/>
                <w:color w:val="7F7F7F" w:themeColor="text1" w:themeTint="80"/>
                <w:sz w:val="24"/>
                <w:lang w:eastAsia="zh-TW"/>
              </w:rPr>
              <w:t>醫</w:t>
            </w:r>
            <w:proofErr w:type="gramEnd"/>
            <w:r w:rsidR="00653E02" w:rsidRPr="004D6804">
              <w:rPr>
                <w:rFonts w:eastAsia="標楷體" w:hint="eastAsia"/>
                <w:color w:val="7F7F7F" w:themeColor="text1" w:themeTint="80"/>
                <w:sz w:val="24"/>
                <w:lang w:eastAsia="zh-TW"/>
              </w:rPr>
              <w:t>材</w:t>
            </w:r>
            <w:r w:rsidRPr="004D6804">
              <w:rPr>
                <w:rFonts w:eastAsia="標楷體" w:hint="eastAsia"/>
                <w:color w:val="7F7F7F" w:themeColor="text1" w:themeTint="80"/>
                <w:sz w:val="24"/>
                <w:lang w:eastAsia="zh-TW"/>
              </w:rPr>
              <w:t>等級等</w:t>
            </w:r>
          </w:p>
          <w:p w14:paraId="73793516" w14:textId="77777777" w:rsidR="00163734" w:rsidRPr="004D6804" w:rsidRDefault="00163734" w:rsidP="00163734">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3.</w:t>
            </w:r>
            <w:r w:rsidRPr="004D6804">
              <w:rPr>
                <w:rFonts w:eastAsia="標楷體" w:hint="eastAsia"/>
                <w:color w:val="7F7F7F" w:themeColor="text1" w:themeTint="80"/>
                <w:sz w:val="24"/>
                <w:lang w:eastAsia="zh-TW"/>
              </w:rPr>
              <w:t>在美國所依循的指引或是</w:t>
            </w:r>
            <w:r w:rsidRPr="004D6804">
              <w:rPr>
                <w:rFonts w:eastAsia="標楷體" w:hint="eastAsia"/>
                <w:color w:val="7F7F7F" w:themeColor="text1" w:themeTint="80"/>
                <w:sz w:val="24"/>
                <w:lang w:eastAsia="zh-TW"/>
              </w:rPr>
              <w:t>ISO</w:t>
            </w:r>
            <w:r w:rsidRPr="004D6804">
              <w:rPr>
                <w:rFonts w:eastAsia="標楷體" w:hint="eastAsia"/>
                <w:color w:val="7F7F7F" w:themeColor="text1" w:themeTint="80"/>
                <w:sz w:val="24"/>
                <w:lang w:eastAsia="zh-TW"/>
              </w:rPr>
              <w:t>相關的規範。</w:t>
            </w:r>
          </w:p>
        </w:tc>
      </w:tr>
      <w:tr w:rsidR="00163734" w:rsidRPr="000E6A36" w14:paraId="41C297FF" w14:textId="77777777" w:rsidTr="001B7388">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A77213A" w14:textId="77777777" w:rsidR="00163734" w:rsidRDefault="00163734" w:rsidP="004169DC">
            <w:pPr>
              <w:widowControl/>
              <w:jc w:val="center"/>
              <w:rPr>
                <w:rFonts w:eastAsia="標楷體"/>
                <w:color w:val="000000"/>
                <w:kern w:val="0"/>
              </w:rPr>
            </w:pPr>
            <w:r>
              <w:rPr>
                <w:rFonts w:eastAsia="標楷體" w:hint="eastAsia"/>
                <w:color w:val="000000"/>
                <w:kern w:val="0"/>
              </w:rPr>
              <w:t>6</w:t>
            </w:r>
          </w:p>
        </w:tc>
        <w:tc>
          <w:tcPr>
            <w:tcW w:w="1911" w:type="dxa"/>
            <w:tcBorders>
              <w:top w:val="nil"/>
              <w:left w:val="nil"/>
              <w:bottom w:val="single" w:sz="4" w:space="0" w:color="auto"/>
              <w:right w:val="single" w:sz="4" w:space="0" w:color="auto"/>
            </w:tcBorders>
            <w:shd w:val="clear" w:color="auto" w:fill="auto"/>
            <w:vAlign w:val="center"/>
          </w:tcPr>
          <w:p w14:paraId="17426F8F" w14:textId="77777777" w:rsidR="00163734" w:rsidRPr="000E6A36" w:rsidRDefault="00163734" w:rsidP="00163734">
            <w:pPr>
              <w:widowControl/>
              <w:rPr>
                <w:rFonts w:eastAsia="標楷體"/>
                <w:color w:val="000000"/>
                <w:kern w:val="0"/>
              </w:rPr>
            </w:pPr>
            <w:r w:rsidRPr="000E6A36">
              <w:rPr>
                <w:rFonts w:eastAsia="標楷體"/>
                <w:color w:val="000000"/>
                <w:kern w:val="0"/>
              </w:rPr>
              <w:t>Intellectual property</w:t>
            </w:r>
          </w:p>
          <w:p w14:paraId="6ABE9158" w14:textId="77777777" w:rsidR="00163734" w:rsidRPr="000E6A36" w:rsidRDefault="00163734" w:rsidP="00163734">
            <w:pPr>
              <w:widowControl/>
              <w:rPr>
                <w:rFonts w:eastAsia="標楷體"/>
                <w:color w:val="000000"/>
                <w:kern w:val="0"/>
              </w:rPr>
            </w:pPr>
            <w:r w:rsidRPr="000E6A36">
              <w:rPr>
                <w:rFonts w:eastAsia="標楷體"/>
                <w:color w:val="000000"/>
                <w:kern w:val="0"/>
              </w:rPr>
              <w:t>智慧財產布局</w:t>
            </w:r>
          </w:p>
        </w:tc>
        <w:tc>
          <w:tcPr>
            <w:tcW w:w="11447" w:type="dxa"/>
            <w:tcBorders>
              <w:top w:val="nil"/>
              <w:left w:val="nil"/>
              <w:bottom w:val="single" w:sz="4" w:space="0" w:color="auto"/>
              <w:right w:val="single" w:sz="4" w:space="0" w:color="auto"/>
            </w:tcBorders>
            <w:shd w:val="clear" w:color="auto" w:fill="auto"/>
            <w:vAlign w:val="center"/>
          </w:tcPr>
          <w:p w14:paraId="2BDAD95A" w14:textId="77777777" w:rsidR="00163734" w:rsidRPr="004D6804" w:rsidRDefault="00163734" w:rsidP="00FE2527">
            <w:pPr>
              <w:pStyle w:val="aa"/>
              <w:ind w:firstLine="0"/>
              <w:rPr>
                <w:rFonts w:eastAsia="標楷體"/>
                <w:color w:val="7F7F7F" w:themeColor="text1" w:themeTint="80"/>
                <w:sz w:val="24"/>
                <w:lang w:eastAsia="zh-TW"/>
              </w:rPr>
            </w:pPr>
            <w:r w:rsidRPr="004D6804">
              <w:rPr>
                <w:rFonts w:eastAsia="標楷體" w:hint="eastAsia"/>
                <w:color w:val="7F7F7F" w:themeColor="text1" w:themeTint="80"/>
                <w:sz w:val="24"/>
                <w:lang w:eastAsia="zh-TW"/>
              </w:rPr>
              <w:t>1.</w:t>
            </w:r>
            <w:r w:rsidR="0036753E" w:rsidRPr="004D6804">
              <w:rPr>
                <w:rFonts w:eastAsia="標楷體" w:hint="eastAsia"/>
                <w:color w:val="7F7F7F" w:themeColor="text1" w:themeTint="80"/>
                <w:sz w:val="24"/>
                <w:lang w:eastAsia="zh-TW"/>
              </w:rPr>
              <w:t>竸品專利分析</w:t>
            </w:r>
          </w:p>
          <w:p w14:paraId="05D11941" w14:textId="77777777" w:rsidR="0036753E" w:rsidRPr="004D6804" w:rsidRDefault="0036753E" w:rsidP="00FE2527">
            <w:pPr>
              <w:pStyle w:val="aa"/>
              <w:ind w:firstLine="0"/>
              <w:rPr>
                <w:rFonts w:eastAsia="標楷體"/>
                <w:color w:val="7F7F7F" w:themeColor="text1" w:themeTint="80"/>
                <w:lang w:eastAsia="zh-TW"/>
              </w:rPr>
            </w:pPr>
            <w:r w:rsidRPr="004D6804">
              <w:rPr>
                <w:rFonts w:eastAsia="標楷體" w:hint="eastAsia"/>
                <w:color w:val="7F7F7F" w:themeColor="text1" w:themeTint="80"/>
                <w:sz w:val="24"/>
                <w:lang w:eastAsia="zh-TW"/>
              </w:rPr>
              <w:t>2.</w:t>
            </w:r>
            <w:r w:rsidRPr="004D6804">
              <w:rPr>
                <w:rFonts w:eastAsia="標楷體" w:hint="eastAsia"/>
                <w:color w:val="7F7F7F" w:themeColor="text1" w:themeTint="80"/>
                <w:sz w:val="24"/>
                <w:lang w:eastAsia="zh-TW"/>
              </w:rPr>
              <w:t>專利申請及規劃策略</w:t>
            </w:r>
          </w:p>
        </w:tc>
      </w:tr>
      <w:tr w:rsidR="00163734" w:rsidRPr="000E6A36" w14:paraId="1468B6EB" w14:textId="77777777" w:rsidTr="0036753E">
        <w:trPr>
          <w:trHeight w:val="1200"/>
        </w:trPr>
        <w:tc>
          <w:tcPr>
            <w:tcW w:w="562" w:type="dxa"/>
            <w:tcBorders>
              <w:top w:val="nil"/>
              <w:left w:val="single" w:sz="4" w:space="0" w:color="auto"/>
              <w:bottom w:val="nil"/>
              <w:right w:val="single" w:sz="4" w:space="0" w:color="auto"/>
            </w:tcBorders>
            <w:shd w:val="clear" w:color="auto" w:fill="auto"/>
            <w:noWrap/>
            <w:vAlign w:val="center"/>
            <w:hideMark/>
          </w:tcPr>
          <w:p w14:paraId="614DF31E" w14:textId="77777777" w:rsidR="00163734" w:rsidRPr="000E6A36" w:rsidRDefault="00163734" w:rsidP="004169DC">
            <w:pPr>
              <w:widowControl/>
              <w:jc w:val="center"/>
              <w:rPr>
                <w:rFonts w:eastAsia="標楷體"/>
                <w:color w:val="000000"/>
                <w:kern w:val="0"/>
              </w:rPr>
            </w:pPr>
            <w:r w:rsidRPr="000E6A36">
              <w:rPr>
                <w:rFonts w:eastAsia="標楷體"/>
                <w:color w:val="000000"/>
                <w:kern w:val="0"/>
              </w:rPr>
              <w:lastRenderedPageBreak/>
              <w:t>7</w:t>
            </w:r>
          </w:p>
        </w:tc>
        <w:tc>
          <w:tcPr>
            <w:tcW w:w="1911" w:type="dxa"/>
            <w:tcBorders>
              <w:top w:val="nil"/>
              <w:left w:val="nil"/>
              <w:bottom w:val="nil"/>
              <w:right w:val="single" w:sz="4" w:space="0" w:color="auto"/>
            </w:tcBorders>
            <w:shd w:val="clear" w:color="auto" w:fill="auto"/>
            <w:noWrap/>
            <w:vAlign w:val="center"/>
            <w:hideMark/>
          </w:tcPr>
          <w:p w14:paraId="0674ABCE" w14:textId="77777777" w:rsidR="00163734" w:rsidRPr="000E6A36" w:rsidRDefault="00163734" w:rsidP="004169DC">
            <w:pPr>
              <w:widowControl/>
              <w:rPr>
                <w:rFonts w:eastAsia="標楷體"/>
                <w:color w:val="000000"/>
                <w:kern w:val="0"/>
              </w:rPr>
            </w:pPr>
            <w:r w:rsidRPr="000E6A36">
              <w:rPr>
                <w:rFonts w:eastAsia="標楷體"/>
                <w:color w:val="000000"/>
                <w:kern w:val="0"/>
              </w:rPr>
              <w:t>Financial considerations</w:t>
            </w:r>
          </w:p>
          <w:p w14:paraId="44EFB283" w14:textId="77777777" w:rsidR="00163734" w:rsidRPr="000E6A36" w:rsidRDefault="00FE2527" w:rsidP="004169DC">
            <w:pPr>
              <w:widowControl/>
              <w:rPr>
                <w:rFonts w:eastAsia="標楷體"/>
                <w:color w:val="000000"/>
                <w:kern w:val="0"/>
              </w:rPr>
            </w:pPr>
            <w:r>
              <w:rPr>
                <w:rFonts w:eastAsia="標楷體"/>
                <w:color w:val="000000"/>
                <w:kern w:val="0"/>
              </w:rPr>
              <w:t>財務</w:t>
            </w:r>
            <w:r>
              <w:rPr>
                <w:rFonts w:eastAsia="標楷體" w:hint="eastAsia"/>
                <w:color w:val="000000"/>
                <w:kern w:val="0"/>
              </w:rPr>
              <w:t>考</w:t>
            </w:r>
            <w:r>
              <w:rPr>
                <w:rFonts w:eastAsia="標楷體"/>
                <w:color w:val="000000"/>
                <w:kern w:val="0"/>
              </w:rPr>
              <w:t>量</w:t>
            </w:r>
          </w:p>
        </w:tc>
        <w:tc>
          <w:tcPr>
            <w:tcW w:w="11447" w:type="dxa"/>
            <w:tcBorders>
              <w:top w:val="nil"/>
              <w:left w:val="nil"/>
              <w:bottom w:val="nil"/>
              <w:right w:val="single" w:sz="4" w:space="0" w:color="auto"/>
            </w:tcBorders>
            <w:shd w:val="clear" w:color="auto" w:fill="auto"/>
            <w:vAlign w:val="center"/>
            <w:hideMark/>
          </w:tcPr>
          <w:p w14:paraId="3AA019AA" w14:textId="77777777" w:rsidR="00163734" w:rsidRPr="004D6804" w:rsidRDefault="00163734" w:rsidP="004169DC">
            <w:pPr>
              <w:widowControl/>
              <w:rPr>
                <w:rFonts w:eastAsia="標楷體"/>
                <w:color w:val="7F7F7F" w:themeColor="text1" w:themeTint="80"/>
                <w:kern w:val="0"/>
              </w:rPr>
            </w:pPr>
            <w:r w:rsidRPr="004D6804">
              <w:rPr>
                <w:rFonts w:eastAsia="標楷體"/>
                <w:color w:val="7F7F7F" w:themeColor="text1" w:themeTint="80"/>
                <w:kern w:val="0"/>
              </w:rPr>
              <w:t>1.</w:t>
            </w:r>
            <w:r w:rsidRPr="004D6804">
              <w:rPr>
                <w:rFonts w:eastAsia="標楷體"/>
                <w:color w:val="7F7F7F" w:themeColor="text1" w:themeTint="80"/>
                <w:kern w:val="0"/>
              </w:rPr>
              <w:t>產品成本</w:t>
            </w:r>
            <w:r w:rsidRPr="004D6804">
              <w:rPr>
                <w:rFonts w:eastAsia="標楷體" w:hint="eastAsia"/>
                <w:color w:val="7F7F7F" w:themeColor="text1" w:themeTint="80"/>
                <w:kern w:val="0"/>
              </w:rPr>
              <w:t>及價格</w:t>
            </w:r>
          </w:p>
          <w:p w14:paraId="2B0572F0" w14:textId="77777777" w:rsidR="0036753E" w:rsidRPr="004D6804" w:rsidRDefault="0036753E" w:rsidP="004169DC">
            <w:pPr>
              <w:widowControl/>
              <w:rPr>
                <w:rFonts w:eastAsia="標楷體"/>
                <w:color w:val="7F7F7F" w:themeColor="text1" w:themeTint="80"/>
                <w:kern w:val="0"/>
              </w:rPr>
            </w:pPr>
            <w:r w:rsidRPr="004D6804">
              <w:rPr>
                <w:rFonts w:eastAsia="標楷體" w:hint="eastAsia"/>
                <w:color w:val="7F7F7F" w:themeColor="text1" w:themeTint="80"/>
                <w:kern w:val="0"/>
              </w:rPr>
              <w:t>2.</w:t>
            </w:r>
            <w:proofErr w:type="gramStart"/>
            <w:r w:rsidRPr="004D6804">
              <w:rPr>
                <w:rFonts w:eastAsia="標楷體" w:hint="eastAsia"/>
                <w:color w:val="7F7F7F" w:themeColor="text1" w:themeTint="80"/>
                <w:kern w:val="0"/>
              </w:rPr>
              <w:t>競品價格</w:t>
            </w:r>
            <w:proofErr w:type="gramEnd"/>
          </w:p>
          <w:p w14:paraId="0B173569" w14:textId="77777777" w:rsidR="00163734" w:rsidRPr="004D6804" w:rsidRDefault="0036753E" w:rsidP="004169DC">
            <w:pPr>
              <w:widowControl/>
              <w:rPr>
                <w:rFonts w:eastAsia="標楷體"/>
                <w:color w:val="7F7F7F" w:themeColor="text1" w:themeTint="80"/>
                <w:kern w:val="0"/>
              </w:rPr>
            </w:pPr>
            <w:r w:rsidRPr="004D6804">
              <w:rPr>
                <w:rFonts w:eastAsia="標楷體" w:hint="eastAsia"/>
                <w:color w:val="7F7F7F" w:themeColor="text1" w:themeTint="80"/>
                <w:kern w:val="0"/>
              </w:rPr>
              <w:t>3.</w:t>
            </w:r>
            <w:r w:rsidR="00163734" w:rsidRPr="004D6804">
              <w:rPr>
                <w:rFonts w:eastAsia="標楷體" w:hint="eastAsia"/>
                <w:color w:val="7F7F7F" w:themeColor="text1" w:themeTint="80"/>
                <w:kern w:val="0"/>
              </w:rPr>
              <w:t>保險價格</w:t>
            </w:r>
          </w:p>
        </w:tc>
      </w:tr>
      <w:tr w:rsidR="0036753E" w:rsidRPr="000E6A36" w14:paraId="3CAC78FD" w14:textId="77777777" w:rsidTr="008C70EB">
        <w:trPr>
          <w:trHeight w:val="12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03E0A93" w14:textId="77777777" w:rsidR="0036753E" w:rsidRPr="000E6A36" w:rsidRDefault="0036753E" w:rsidP="004169DC">
            <w:pPr>
              <w:widowControl/>
              <w:jc w:val="center"/>
              <w:rPr>
                <w:rFonts w:eastAsia="標楷體"/>
                <w:color w:val="000000"/>
                <w:kern w:val="0"/>
              </w:rPr>
            </w:pPr>
            <w:r>
              <w:rPr>
                <w:rFonts w:eastAsia="標楷體" w:hint="eastAsia"/>
                <w:color w:val="000000"/>
                <w:kern w:val="0"/>
              </w:rPr>
              <w:t>8.</w:t>
            </w:r>
          </w:p>
        </w:tc>
        <w:tc>
          <w:tcPr>
            <w:tcW w:w="1911" w:type="dxa"/>
            <w:tcBorders>
              <w:top w:val="nil"/>
              <w:left w:val="nil"/>
              <w:bottom w:val="single" w:sz="4" w:space="0" w:color="auto"/>
              <w:right w:val="single" w:sz="4" w:space="0" w:color="auto"/>
            </w:tcBorders>
            <w:shd w:val="clear" w:color="auto" w:fill="auto"/>
            <w:noWrap/>
            <w:vAlign w:val="center"/>
          </w:tcPr>
          <w:p w14:paraId="37285B88" w14:textId="77777777" w:rsidR="00FE2527" w:rsidRDefault="00FE2527" w:rsidP="00FE2527">
            <w:pPr>
              <w:widowControl/>
              <w:rPr>
                <w:rFonts w:eastAsia="標楷體"/>
                <w:color w:val="000000"/>
                <w:kern w:val="0"/>
              </w:rPr>
            </w:pPr>
            <w:r>
              <w:rPr>
                <w:rFonts w:eastAsia="標楷體" w:hint="eastAsia"/>
                <w:color w:val="000000"/>
                <w:kern w:val="0"/>
              </w:rPr>
              <w:t>Other</w:t>
            </w:r>
          </w:p>
          <w:p w14:paraId="224C37BD" w14:textId="77777777" w:rsidR="00FE2527" w:rsidRPr="000E6A36" w:rsidRDefault="00FE2527" w:rsidP="00FE2527">
            <w:pPr>
              <w:widowControl/>
              <w:rPr>
                <w:rFonts w:eastAsia="標楷體"/>
                <w:color w:val="000000"/>
                <w:kern w:val="0"/>
              </w:rPr>
            </w:pPr>
            <w:r w:rsidRPr="000E6A36">
              <w:rPr>
                <w:rFonts w:eastAsia="標楷體"/>
                <w:color w:val="000000"/>
                <w:kern w:val="0"/>
              </w:rPr>
              <w:t>considerations</w:t>
            </w:r>
          </w:p>
          <w:p w14:paraId="61032480" w14:textId="77777777" w:rsidR="0036753E" w:rsidRPr="000E6A36" w:rsidRDefault="00FE2527" w:rsidP="004169DC">
            <w:pPr>
              <w:widowControl/>
              <w:rPr>
                <w:rFonts w:eastAsia="標楷體"/>
                <w:color w:val="000000"/>
                <w:kern w:val="0"/>
              </w:rPr>
            </w:pPr>
            <w:r>
              <w:rPr>
                <w:rFonts w:eastAsia="標楷體"/>
                <w:color w:val="000000"/>
                <w:kern w:val="0"/>
              </w:rPr>
              <w:t>其他考量</w:t>
            </w:r>
          </w:p>
        </w:tc>
        <w:tc>
          <w:tcPr>
            <w:tcW w:w="11447" w:type="dxa"/>
            <w:tcBorders>
              <w:top w:val="nil"/>
              <w:left w:val="nil"/>
              <w:bottom w:val="single" w:sz="4" w:space="0" w:color="auto"/>
              <w:right w:val="single" w:sz="4" w:space="0" w:color="auto"/>
            </w:tcBorders>
            <w:shd w:val="clear" w:color="auto" w:fill="auto"/>
            <w:vAlign w:val="center"/>
          </w:tcPr>
          <w:p w14:paraId="509C3058" w14:textId="77777777" w:rsidR="0036753E" w:rsidRPr="004D6804" w:rsidRDefault="00FE2527" w:rsidP="00FE2527">
            <w:pPr>
              <w:pStyle w:val="ac"/>
              <w:widowControl/>
              <w:numPr>
                <w:ilvl w:val="0"/>
                <w:numId w:val="9"/>
              </w:numPr>
              <w:ind w:leftChars="0"/>
              <w:rPr>
                <w:rFonts w:eastAsia="標楷體"/>
                <w:color w:val="7F7F7F" w:themeColor="text1" w:themeTint="80"/>
                <w:kern w:val="0"/>
              </w:rPr>
            </w:pPr>
            <w:r w:rsidRPr="004D6804">
              <w:rPr>
                <w:rFonts w:eastAsia="標楷體" w:hint="eastAsia"/>
                <w:color w:val="7F7F7F" w:themeColor="text1" w:themeTint="80"/>
                <w:kern w:val="0"/>
              </w:rPr>
              <w:t>禁忌症</w:t>
            </w:r>
            <w:r w:rsidRPr="004D6804">
              <w:rPr>
                <w:rFonts w:eastAsia="標楷體" w:hint="eastAsia"/>
                <w:color w:val="7F7F7F" w:themeColor="text1" w:themeTint="80"/>
                <w:kern w:val="0"/>
              </w:rPr>
              <w:t>:</w:t>
            </w:r>
            <w:r w:rsidRPr="004D6804">
              <w:rPr>
                <w:rFonts w:eastAsia="標楷體" w:hint="eastAsia"/>
                <w:color w:val="7F7F7F" w:themeColor="text1" w:themeTint="80"/>
                <w:kern w:val="0"/>
              </w:rPr>
              <w:t>什麼樣的病人使用可能會造成風險疑慮，或是影響產品效果。病人的性別、年齡、體重、歷史病例、健康狀況等皆應納入考量。此項目可延伸至醫療器材開發檔案中的風險評估報告。</w:t>
            </w:r>
          </w:p>
          <w:p w14:paraId="12F784C0" w14:textId="77777777" w:rsidR="00FE2527" w:rsidRPr="004D6804" w:rsidRDefault="00FE2527" w:rsidP="00FE2527">
            <w:pPr>
              <w:pStyle w:val="ac"/>
              <w:widowControl/>
              <w:numPr>
                <w:ilvl w:val="0"/>
                <w:numId w:val="9"/>
              </w:numPr>
              <w:ind w:leftChars="0"/>
              <w:rPr>
                <w:rFonts w:eastAsia="標楷體"/>
                <w:color w:val="7F7F7F" w:themeColor="text1" w:themeTint="80"/>
                <w:kern w:val="0"/>
              </w:rPr>
            </w:pPr>
            <w:r w:rsidRPr="004D6804">
              <w:rPr>
                <w:rFonts w:eastAsia="標楷體" w:hint="eastAsia"/>
                <w:color w:val="7F7F7F" w:themeColor="text1" w:themeTint="80"/>
                <w:kern w:val="0"/>
              </w:rPr>
              <w:t>臨床試驗</w:t>
            </w:r>
            <w:r w:rsidRPr="004D6804">
              <w:rPr>
                <w:rFonts w:eastAsia="標楷體" w:hint="eastAsia"/>
                <w:color w:val="7F7F7F" w:themeColor="text1" w:themeTint="80"/>
                <w:kern w:val="0"/>
              </w:rPr>
              <w:t>:</w:t>
            </w:r>
            <w:r w:rsidRPr="004D6804">
              <w:rPr>
                <w:rFonts w:eastAsia="標楷體" w:hint="eastAsia"/>
                <w:color w:val="7F7F7F" w:themeColor="text1" w:themeTint="80"/>
                <w:kern w:val="0"/>
              </w:rPr>
              <w:t>是否需要研究型臨床實驗，驗證產品可行性或是調整產品參數，若需要研究型臨床試驗需要多大規模的測試，以及是否需要進行查驗登記用臨床試驗，預計需要收案的規模與時間，是單點啟動或是多點啟動</w:t>
            </w:r>
            <w:r w:rsidRPr="004D6804">
              <w:rPr>
                <w:rFonts w:eastAsia="標楷體" w:hint="eastAsia"/>
                <w:color w:val="7F7F7F" w:themeColor="text1" w:themeTint="80"/>
                <w:kern w:val="0"/>
              </w:rPr>
              <w:t>?</w:t>
            </w:r>
          </w:p>
        </w:tc>
      </w:tr>
    </w:tbl>
    <w:p w14:paraId="3FAA6770" w14:textId="77777777" w:rsidR="0036753E" w:rsidRPr="0085395D" w:rsidRDefault="0036753E" w:rsidP="0036753E">
      <w:pPr>
        <w:spacing w:afterLines="100" w:after="360" w:line="500" w:lineRule="exact"/>
        <w:rPr>
          <w:rFonts w:eastAsia="標楷體"/>
          <w:color w:val="000000"/>
          <w:spacing w:val="-6"/>
          <w:sz w:val="28"/>
          <w:szCs w:val="28"/>
        </w:rPr>
      </w:pPr>
      <w:r>
        <w:rPr>
          <w:rFonts w:eastAsia="標楷體" w:hint="eastAsia"/>
          <w:color w:val="000000"/>
          <w:spacing w:val="-6"/>
          <w:sz w:val="28"/>
          <w:szCs w:val="28"/>
        </w:rPr>
        <w:t>二、市場需求</w:t>
      </w:r>
      <w:r>
        <w:rPr>
          <w:rFonts w:eastAsia="標楷體" w:hint="eastAsia"/>
          <w:color w:val="000000"/>
          <w:spacing w:val="-6"/>
          <w:sz w:val="28"/>
          <w:szCs w:val="28"/>
        </w:rPr>
        <w:t>/</w:t>
      </w:r>
      <w:r>
        <w:rPr>
          <w:rFonts w:eastAsia="標楷體" w:hint="eastAsia"/>
          <w:color w:val="000000"/>
          <w:spacing w:val="-6"/>
          <w:sz w:val="28"/>
          <w:szCs w:val="28"/>
        </w:rPr>
        <w:t>產品特徵</w:t>
      </w:r>
      <w:r w:rsidR="00323624">
        <w:rPr>
          <w:rFonts w:eastAsia="標楷體" w:hint="eastAsia"/>
          <w:color w:val="000000"/>
          <w:spacing w:val="-6"/>
          <w:sz w:val="28"/>
          <w:szCs w:val="28"/>
        </w:rPr>
        <w:t xml:space="preserve"> (</w:t>
      </w:r>
      <w:r w:rsidR="00323624">
        <w:rPr>
          <w:rFonts w:eastAsia="標楷體" w:hint="eastAsia"/>
          <w:color w:val="000000"/>
          <w:spacing w:val="-6"/>
          <w:sz w:val="28"/>
          <w:szCs w:val="28"/>
        </w:rPr>
        <w:t>包含組件及系統特徵、安</w:t>
      </w:r>
      <w:proofErr w:type="gramStart"/>
      <w:r w:rsidR="00323624">
        <w:rPr>
          <w:rFonts w:eastAsia="標楷體" w:hint="eastAsia"/>
          <w:color w:val="000000"/>
          <w:spacing w:val="-6"/>
          <w:sz w:val="28"/>
          <w:szCs w:val="28"/>
        </w:rPr>
        <w:t>規</w:t>
      </w:r>
      <w:proofErr w:type="gramEnd"/>
      <w:r w:rsidR="00323624">
        <w:rPr>
          <w:rFonts w:eastAsia="標楷體" w:hint="eastAsia"/>
          <w:color w:val="000000"/>
          <w:spacing w:val="-6"/>
          <w:sz w:val="28"/>
          <w:szCs w:val="28"/>
        </w:rPr>
        <w:t>、生物相容性、滅菌、包裝、標示、使用生命週期及保存期限等</w:t>
      </w:r>
      <w:r w:rsidR="00323624">
        <w:rPr>
          <w:rFonts w:eastAsia="標楷體" w:hint="eastAsia"/>
          <w:color w:val="000000"/>
          <w:spacing w:val="-6"/>
          <w:sz w:val="28"/>
          <w:szCs w:val="28"/>
        </w:rPr>
        <w: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58"/>
        <w:gridCol w:w="4209"/>
        <w:gridCol w:w="3721"/>
        <w:gridCol w:w="2570"/>
      </w:tblGrid>
      <w:tr w:rsidR="0036753E" w:rsidRPr="0034030D" w14:paraId="45F7BB98" w14:textId="77777777" w:rsidTr="00584D50">
        <w:trPr>
          <w:cantSplit/>
          <w:tblHeader/>
        </w:trPr>
        <w:tc>
          <w:tcPr>
            <w:tcW w:w="1242" w:type="dxa"/>
            <w:shd w:val="clear" w:color="auto" w:fill="D9D9D9"/>
            <w:vAlign w:val="center"/>
          </w:tcPr>
          <w:p w14:paraId="074F1240" w14:textId="77777777" w:rsidR="0036753E" w:rsidRPr="0036753E" w:rsidRDefault="0036753E" w:rsidP="00D71917">
            <w:pPr>
              <w:pStyle w:val="2"/>
              <w:numPr>
                <w:ilvl w:val="0"/>
                <w:numId w:val="0"/>
              </w:numPr>
              <w:spacing w:before="0"/>
              <w:ind w:hanging="100"/>
              <w:jc w:val="center"/>
              <w:rPr>
                <w:rFonts w:eastAsia="標楷體"/>
                <w:b w:val="0"/>
                <w:color w:val="000000"/>
                <w:spacing w:val="0"/>
                <w:kern w:val="0"/>
                <w:sz w:val="24"/>
                <w:lang w:eastAsia="zh-TW"/>
              </w:rPr>
            </w:pPr>
            <w:bookmarkStart w:id="0" w:name="_Toc258595020"/>
            <w:bookmarkStart w:id="1" w:name="_Toc261612239"/>
            <w:bookmarkStart w:id="2" w:name="_Toc503541879"/>
            <w:bookmarkStart w:id="3" w:name="_Toc503542203"/>
            <w:r w:rsidRPr="0036753E">
              <w:rPr>
                <w:rFonts w:eastAsia="標楷體" w:hint="eastAsia"/>
                <w:b w:val="0"/>
                <w:color w:val="000000"/>
                <w:spacing w:val="0"/>
                <w:kern w:val="0"/>
                <w:sz w:val="24"/>
                <w:lang w:eastAsia="zh-TW"/>
              </w:rPr>
              <w:t>索引</w:t>
            </w:r>
          </w:p>
          <w:p w14:paraId="7F7BDD90" w14:textId="77777777" w:rsidR="0036753E" w:rsidRPr="0036753E" w:rsidRDefault="0036753E" w:rsidP="00D71917">
            <w:pPr>
              <w:pStyle w:val="2"/>
              <w:numPr>
                <w:ilvl w:val="0"/>
                <w:numId w:val="0"/>
              </w:numPr>
              <w:spacing w:before="0"/>
              <w:ind w:hanging="100"/>
              <w:jc w:val="center"/>
              <w:rPr>
                <w:rFonts w:eastAsia="標楷體"/>
                <w:b w:val="0"/>
                <w:color w:val="000000"/>
                <w:spacing w:val="0"/>
                <w:kern w:val="0"/>
                <w:sz w:val="24"/>
                <w:lang w:eastAsia="zh-TW"/>
              </w:rPr>
            </w:pPr>
            <w:r w:rsidRPr="0036753E">
              <w:rPr>
                <w:rFonts w:eastAsia="標楷體" w:hint="eastAsia"/>
                <w:b w:val="0"/>
                <w:color w:val="000000"/>
                <w:spacing w:val="0"/>
                <w:kern w:val="0"/>
                <w:sz w:val="24"/>
                <w:lang w:eastAsia="zh-TW"/>
              </w:rPr>
              <w:t>(</w:t>
            </w:r>
            <w:r w:rsidRPr="0036753E">
              <w:rPr>
                <w:rFonts w:eastAsia="標楷體"/>
                <w:b w:val="0"/>
                <w:color w:val="000000"/>
                <w:spacing w:val="0"/>
                <w:kern w:val="0"/>
                <w:sz w:val="24"/>
                <w:lang w:eastAsia="zh-TW"/>
              </w:rPr>
              <w:t>Index</w:t>
            </w:r>
            <w:bookmarkEnd w:id="0"/>
            <w:bookmarkEnd w:id="1"/>
            <w:bookmarkEnd w:id="2"/>
            <w:bookmarkEnd w:id="3"/>
            <w:r w:rsidRPr="0036753E">
              <w:rPr>
                <w:rFonts w:eastAsia="標楷體" w:hint="eastAsia"/>
                <w:b w:val="0"/>
                <w:color w:val="000000"/>
                <w:spacing w:val="0"/>
                <w:kern w:val="0"/>
                <w:sz w:val="24"/>
                <w:lang w:eastAsia="zh-TW"/>
              </w:rPr>
              <w:t>)</w:t>
            </w:r>
          </w:p>
        </w:tc>
        <w:tc>
          <w:tcPr>
            <w:tcW w:w="2258" w:type="dxa"/>
            <w:shd w:val="clear" w:color="auto" w:fill="D9D9D9"/>
            <w:vAlign w:val="center"/>
          </w:tcPr>
          <w:p w14:paraId="4DEFE5FB" w14:textId="77777777" w:rsidR="0036753E" w:rsidRPr="0036753E" w:rsidRDefault="0036753E" w:rsidP="00D71917">
            <w:pPr>
              <w:ind w:hanging="100"/>
              <w:jc w:val="center"/>
              <w:rPr>
                <w:rFonts w:eastAsia="標楷體"/>
                <w:color w:val="000000"/>
                <w:kern w:val="0"/>
              </w:rPr>
            </w:pPr>
            <w:r w:rsidRPr="0036753E">
              <w:rPr>
                <w:rFonts w:eastAsia="標楷體" w:hint="eastAsia"/>
                <w:color w:val="000000"/>
                <w:kern w:val="0"/>
              </w:rPr>
              <w:t>特徵</w:t>
            </w:r>
            <w:r w:rsidRPr="0036753E">
              <w:rPr>
                <w:rFonts w:eastAsia="標楷體" w:hint="eastAsia"/>
                <w:color w:val="000000"/>
                <w:kern w:val="0"/>
              </w:rPr>
              <w:t>(</w:t>
            </w:r>
            <w:r w:rsidRPr="0036753E">
              <w:rPr>
                <w:rFonts w:eastAsia="標楷體"/>
                <w:color w:val="000000"/>
                <w:kern w:val="0"/>
              </w:rPr>
              <w:t>Feature</w:t>
            </w:r>
            <w:r w:rsidRPr="0036753E">
              <w:rPr>
                <w:rFonts w:eastAsia="標楷體" w:hint="eastAsia"/>
                <w:color w:val="000000"/>
                <w:kern w:val="0"/>
              </w:rPr>
              <w:t>)</w:t>
            </w:r>
          </w:p>
        </w:tc>
        <w:tc>
          <w:tcPr>
            <w:tcW w:w="4209" w:type="dxa"/>
            <w:shd w:val="clear" w:color="auto" w:fill="D9D9D9"/>
            <w:vAlign w:val="center"/>
          </w:tcPr>
          <w:p w14:paraId="0756B404" w14:textId="77777777" w:rsidR="0036753E" w:rsidRPr="0036753E" w:rsidRDefault="0036753E" w:rsidP="00D71917">
            <w:pPr>
              <w:ind w:hanging="100"/>
              <w:jc w:val="center"/>
              <w:rPr>
                <w:rFonts w:eastAsia="標楷體"/>
                <w:color w:val="000000"/>
                <w:kern w:val="0"/>
              </w:rPr>
            </w:pPr>
            <w:r w:rsidRPr="0036753E">
              <w:rPr>
                <w:rFonts w:eastAsia="標楷體" w:hint="eastAsia"/>
                <w:color w:val="000000"/>
                <w:kern w:val="0"/>
              </w:rPr>
              <w:t>需求</w:t>
            </w:r>
            <w:r w:rsidRPr="0036753E">
              <w:rPr>
                <w:rFonts w:eastAsia="標楷體" w:hint="eastAsia"/>
                <w:color w:val="000000"/>
                <w:kern w:val="0"/>
              </w:rPr>
              <w:t>(</w:t>
            </w:r>
            <w:r w:rsidRPr="0036753E">
              <w:rPr>
                <w:rFonts w:eastAsia="標楷體"/>
                <w:color w:val="000000"/>
                <w:kern w:val="0"/>
              </w:rPr>
              <w:t>Requirement</w:t>
            </w:r>
            <w:r w:rsidRPr="0036753E">
              <w:rPr>
                <w:rFonts w:eastAsia="標楷體" w:hint="eastAsia"/>
                <w:color w:val="000000"/>
                <w:kern w:val="0"/>
              </w:rPr>
              <w:t>)</w:t>
            </w:r>
          </w:p>
        </w:tc>
        <w:tc>
          <w:tcPr>
            <w:tcW w:w="3721" w:type="dxa"/>
            <w:shd w:val="clear" w:color="auto" w:fill="D9D9D9"/>
            <w:vAlign w:val="center"/>
          </w:tcPr>
          <w:p w14:paraId="2444AB29" w14:textId="77777777" w:rsidR="0036753E" w:rsidRPr="0036753E" w:rsidRDefault="0036753E" w:rsidP="00D71917">
            <w:pPr>
              <w:ind w:hanging="100"/>
              <w:jc w:val="center"/>
              <w:rPr>
                <w:rFonts w:eastAsia="標楷體"/>
                <w:color w:val="000000"/>
                <w:kern w:val="0"/>
              </w:rPr>
            </w:pPr>
            <w:r w:rsidRPr="0036753E">
              <w:rPr>
                <w:rFonts w:eastAsia="標楷體" w:hint="eastAsia"/>
                <w:color w:val="000000"/>
                <w:kern w:val="0"/>
              </w:rPr>
              <w:t>所根據的理由</w:t>
            </w:r>
            <w:r w:rsidRPr="0036753E">
              <w:rPr>
                <w:rFonts w:eastAsia="標楷體" w:hint="eastAsia"/>
                <w:color w:val="000000"/>
                <w:kern w:val="0"/>
              </w:rPr>
              <w:t>(</w:t>
            </w:r>
            <w:r w:rsidRPr="0036753E">
              <w:rPr>
                <w:rFonts w:eastAsia="標楷體"/>
                <w:color w:val="000000"/>
                <w:kern w:val="0"/>
              </w:rPr>
              <w:t>Rationale</w:t>
            </w:r>
            <w:r w:rsidRPr="0036753E">
              <w:rPr>
                <w:rFonts w:eastAsia="標楷體" w:hint="eastAsia"/>
                <w:color w:val="000000"/>
                <w:kern w:val="0"/>
              </w:rPr>
              <w:t>)</w:t>
            </w:r>
          </w:p>
        </w:tc>
        <w:tc>
          <w:tcPr>
            <w:tcW w:w="2570" w:type="dxa"/>
            <w:shd w:val="clear" w:color="auto" w:fill="D9D9D9"/>
            <w:vAlign w:val="center"/>
          </w:tcPr>
          <w:p w14:paraId="79671616" w14:textId="77777777" w:rsidR="0036753E" w:rsidRPr="0036753E" w:rsidRDefault="0036753E" w:rsidP="00D71917">
            <w:pPr>
              <w:ind w:hanging="100"/>
              <w:jc w:val="center"/>
              <w:rPr>
                <w:rFonts w:eastAsia="標楷體"/>
                <w:color w:val="000000"/>
                <w:kern w:val="0"/>
              </w:rPr>
            </w:pPr>
            <w:r w:rsidRPr="0036753E">
              <w:rPr>
                <w:rFonts w:eastAsia="標楷體" w:hint="eastAsia"/>
                <w:color w:val="000000"/>
                <w:kern w:val="0"/>
              </w:rPr>
              <w:t>來源</w:t>
            </w:r>
            <w:r w:rsidRPr="0036753E">
              <w:rPr>
                <w:rFonts w:eastAsia="標楷體" w:hint="eastAsia"/>
                <w:color w:val="000000"/>
                <w:kern w:val="0"/>
              </w:rPr>
              <w:t>(</w:t>
            </w:r>
            <w:r w:rsidRPr="0036753E">
              <w:rPr>
                <w:rFonts w:eastAsia="標楷體"/>
                <w:color w:val="000000"/>
                <w:kern w:val="0"/>
              </w:rPr>
              <w:t>Source</w:t>
            </w:r>
            <w:r w:rsidRPr="0036753E">
              <w:rPr>
                <w:rFonts w:eastAsia="標楷體" w:hint="eastAsia"/>
                <w:color w:val="000000"/>
                <w:kern w:val="0"/>
              </w:rPr>
              <w:t>)</w:t>
            </w:r>
          </w:p>
          <w:p w14:paraId="02C7542A" w14:textId="77777777" w:rsidR="0036753E" w:rsidRPr="0036753E" w:rsidRDefault="0036753E" w:rsidP="0036753E">
            <w:pPr>
              <w:ind w:leftChars="-42" w:left="60" w:hangingChars="67" w:hanging="161"/>
              <w:rPr>
                <w:rFonts w:eastAsia="標楷體"/>
                <w:color w:val="000000"/>
                <w:kern w:val="0"/>
              </w:rPr>
            </w:pPr>
            <w:r w:rsidRPr="0036753E">
              <w:rPr>
                <w:rFonts w:eastAsia="標楷體"/>
                <w:color w:val="000000"/>
                <w:kern w:val="0"/>
              </w:rPr>
              <w:t>CA-</w:t>
            </w:r>
            <w:r w:rsidRPr="0036753E">
              <w:rPr>
                <w:rFonts w:eastAsia="標楷體" w:hint="eastAsia"/>
                <w:color w:val="000000"/>
                <w:kern w:val="0"/>
              </w:rPr>
              <w:t>競爭分析</w:t>
            </w:r>
            <w:r w:rsidRPr="0036753E">
              <w:rPr>
                <w:rFonts w:eastAsia="標楷體" w:hint="eastAsia"/>
                <w:color w:val="000000"/>
                <w:kern w:val="0"/>
              </w:rPr>
              <w:t>(</w:t>
            </w:r>
            <w:r w:rsidRPr="0036753E">
              <w:rPr>
                <w:rFonts w:eastAsia="標楷體"/>
                <w:color w:val="000000"/>
                <w:kern w:val="0"/>
              </w:rPr>
              <w:t>Competitive Analysis</w:t>
            </w:r>
            <w:r w:rsidRPr="0036753E">
              <w:rPr>
                <w:rFonts w:eastAsia="標楷體" w:hint="eastAsia"/>
                <w:color w:val="000000"/>
                <w:kern w:val="0"/>
              </w:rPr>
              <w:t>)</w:t>
            </w:r>
          </w:p>
          <w:p w14:paraId="33F480A3" w14:textId="77777777" w:rsidR="0036753E" w:rsidRPr="0036753E" w:rsidRDefault="0036753E" w:rsidP="0036753E">
            <w:pPr>
              <w:ind w:leftChars="-42" w:left="60" w:hangingChars="67" w:hanging="161"/>
              <w:rPr>
                <w:rFonts w:eastAsia="標楷體"/>
                <w:color w:val="000000"/>
                <w:kern w:val="0"/>
              </w:rPr>
            </w:pPr>
            <w:r w:rsidRPr="0036753E">
              <w:rPr>
                <w:rFonts w:eastAsia="標楷體"/>
                <w:color w:val="000000"/>
                <w:kern w:val="0"/>
              </w:rPr>
              <w:t>PF-</w:t>
            </w:r>
            <w:r w:rsidRPr="0036753E">
              <w:rPr>
                <w:rFonts w:eastAsia="標楷體" w:hint="eastAsia"/>
                <w:color w:val="000000"/>
                <w:kern w:val="0"/>
              </w:rPr>
              <w:t>醫師回饋</w:t>
            </w:r>
            <w:r w:rsidRPr="0036753E">
              <w:rPr>
                <w:rFonts w:eastAsia="標楷體" w:hint="eastAsia"/>
                <w:color w:val="000000"/>
                <w:kern w:val="0"/>
              </w:rPr>
              <w:t>(</w:t>
            </w:r>
            <w:r w:rsidRPr="0036753E">
              <w:rPr>
                <w:rFonts w:eastAsia="標楷體"/>
                <w:color w:val="000000"/>
                <w:kern w:val="0"/>
              </w:rPr>
              <w:t>Physician Feedback</w:t>
            </w:r>
            <w:r w:rsidRPr="0036753E">
              <w:rPr>
                <w:rFonts w:eastAsia="標楷體" w:hint="eastAsia"/>
                <w:color w:val="000000"/>
                <w:kern w:val="0"/>
              </w:rPr>
              <w:t>)</w:t>
            </w:r>
          </w:p>
        </w:tc>
      </w:tr>
      <w:tr w:rsidR="0036753E" w:rsidRPr="0034030D" w14:paraId="28423D43" w14:textId="77777777" w:rsidTr="00584D50">
        <w:trPr>
          <w:cantSplit/>
        </w:trPr>
        <w:tc>
          <w:tcPr>
            <w:tcW w:w="1242" w:type="dxa"/>
            <w:vAlign w:val="center"/>
          </w:tcPr>
          <w:p w14:paraId="4BE4808C" w14:textId="77777777" w:rsidR="0036753E" w:rsidRPr="0036753E" w:rsidRDefault="0036753E" w:rsidP="0036753E">
            <w:pPr>
              <w:pStyle w:val="2"/>
              <w:numPr>
                <w:ilvl w:val="0"/>
                <w:numId w:val="0"/>
              </w:numPr>
              <w:ind w:left="576" w:hanging="576"/>
              <w:jc w:val="both"/>
              <w:rPr>
                <w:rFonts w:eastAsia="標楷體"/>
                <w:b w:val="0"/>
                <w:color w:val="000000"/>
                <w:spacing w:val="0"/>
                <w:kern w:val="0"/>
                <w:sz w:val="24"/>
                <w:lang w:eastAsia="zh-TW"/>
              </w:rPr>
            </w:pPr>
            <w:bookmarkStart w:id="4" w:name="_Toc258595021"/>
            <w:bookmarkStart w:id="5" w:name="_Toc261612240"/>
            <w:bookmarkStart w:id="6" w:name="_Toc258595022"/>
            <w:bookmarkStart w:id="7" w:name="_Toc261612241"/>
            <w:bookmarkStart w:id="8" w:name="_Toc258595023"/>
            <w:bookmarkStart w:id="9" w:name="_Toc261612242"/>
            <w:bookmarkStart w:id="10" w:name="_Toc503541880"/>
            <w:bookmarkStart w:id="11" w:name="_Toc503542204"/>
            <w:bookmarkStart w:id="12" w:name="_Toc503541882"/>
            <w:bookmarkStart w:id="13" w:name="_Toc503542206"/>
            <w:bookmarkEnd w:id="4"/>
            <w:bookmarkEnd w:id="5"/>
            <w:bookmarkEnd w:id="6"/>
            <w:bookmarkEnd w:id="7"/>
            <w:bookmarkEnd w:id="8"/>
            <w:bookmarkEnd w:id="9"/>
            <w:bookmarkEnd w:id="10"/>
            <w:bookmarkEnd w:id="11"/>
            <w:bookmarkEnd w:id="12"/>
            <w:bookmarkEnd w:id="13"/>
          </w:p>
        </w:tc>
        <w:tc>
          <w:tcPr>
            <w:tcW w:w="2258" w:type="dxa"/>
            <w:vAlign w:val="center"/>
          </w:tcPr>
          <w:p w14:paraId="18245BE5" w14:textId="77777777" w:rsidR="0036753E" w:rsidRPr="0036753E" w:rsidRDefault="0036753E" w:rsidP="00D71917">
            <w:pPr>
              <w:rPr>
                <w:rFonts w:eastAsia="標楷體"/>
                <w:color w:val="000000"/>
                <w:kern w:val="0"/>
              </w:rPr>
            </w:pPr>
          </w:p>
        </w:tc>
        <w:tc>
          <w:tcPr>
            <w:tcW w:w="4209" w:type="dxa"/>
            <w:vAlign w:val="center"/>
          </w:tcPr>
          <w:p w14:paraId="45E61C49" w14:textId="77777777" w:rsidR="0036753E" w:rsidRPr="0036753E" w:rsidRDefault="0036753E" w:rsidP="00D71917">
            <w:pPr>
              <w:jc w:val="both"/>
              <w:rPr>
                <w:rFonts w:eastAsia="標楷體"/>
                <w:color w:val="000000"/>
                <w:kern w:val="0"/>
              </w:rPr>
            </w:pPr>
          </w:p>
        </w:tc>
        <w:tc>
          <w:tcPr>
            <w:tcW w:w="3721" w:type="dxa"/>
            <w:vAlign w:val="center"/>
          </w:tcPr>
          <w:p w14:paraId="27D7E9EC" w14:textId="77777777" w:rsidR="0036753E" w:rsidRPr="0036753E" w:rsidRDefault="0036753E" w:rsidP="00D71917">
            <w:pPr>
              <w:jc w:val="both"/>
              <w:rPr>
                <w:rFonts w:eastAsia="標楷體"/>
                <w:color w:val="000000"/>
                <w:kern w:val="0"/>
              </w:rPr>
            </w:pPr>
          </w:p>
        </w:tc>
        <w:tc>
          <w:tcPr>
            <w:tcW w:w="2570" w:type="dxa"/>
            <w:vAlign w:val="center"/>
          </w:tcPr>
          <w:p w14:paraId="2135CE90" w14:textId="77777777" w:rsidR="0036753E" w:rsidRPr="0036753E" w:rsidRDefault="0036753E" w:rsidP="00D71917">
            <w:pPr>
              <w:jc w:val="both"/>
              <w:rPr>
                <w:rFonts w:eastAsia="標楷體"/>
                <w:color w:val="000000"/>
                <w:kern w:val="0"/>
              </w:rPr>
            </w:pPr>
          </w:p>
        </w:tc>
      </w:tr>
    </w:tbl>
    <w:p w14:paraId="1034E9BE" w14:textId="77777777" w:rsidR="00DC19F7" w:rsidRDefault="00DC19F7">
      <w:bookmarkStart w:id="14" w:name="_Toc503541883"/>
      <w:bookmarkStart w:id="15" w:name="_Toc503542207"/>
      <w:bookmarkEnd w:id="14"/>
      <w:bookmarkEnd w:id="15"/>
    </w:p>
    <w:p w14:paraId="58F7CC8D" w14:textId="77777777" w:rsidR="00F768B9" w:rsidRDefault="00F768B9"/>
    <w:tbl>
      <w:tblPr>
        <w:tblStyle w:val="a8"/>
        <w:tblW w:w="0" w:type="auto"/>
        <w:tblInd w:w="480" w:type="dxa"/>
        <w:tblLook w:val="04A0" w:firstRow="1" w:lastRow="0" w:firstColumn="1" w:lastColumn="0" w:noHBand="0" w:noVBand="1"/>
      </w:tblPr>
      <w:tblGrid>
        <w:gridCol w:w="1925"/>
        <w:gridCol w:w="2693"/>
        <w:gridCol w:w="7535"/>
      </w:tblGrid>
      <w:tr w:rsidR="00F768B9" w14:paraId="327951D8" w14:textId="77777777" w:rsidTr="007E658A">
        <w:trPr>
          <w:trHeight w:val="20"/>
        </w:trPr>
        <w:tc>
          <w:tcPr>
            <w:tcW w:w="1925" w:type="dxa"/>
            <w:shd w:val="clear" w:color="auto" w:fill="FDE9D9" w:themeFill="accent6" w:themeFillTint="33"/>
            <w:vAlign w:val="center"/>
          </w:tcPr>
          <w:p w14:paraId="356F35B5" w14:textId="77777777" w:rsidR="00F768B9" w:rsidRPr="00BE215D" w:rsidRDefault="00F768B9" w:rsidP="007E658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TPP</w:t>
            </w:r>
            <w:r w:rsidRPr="00BE215D">
              <w:rPr>
                <w:rFonts w:eastAsia="標楷體" w:hint="eastAsia"/>
                <w:b/>
                <w:color w:val="000000"/>
                <w:spacing w:val="-6"/>
                <w:szCs w:val="28"/>
              </w:rPr>
              <w:t>版本</w:t>
            </w:r>
          </w:p>
        </w:tc>
        <w:tc>
          <w:tcPr>
            <w:tcW w:w="2693" w:type="dxa"/>
            <w:shd w:val="clear" w:color="auto" w:fill="FDE9D9" w:themeFill="accent6" w:themeFillTint="33"/>
          </w:tcPr>
          <w:p w14:paraId="066C3D98" w14:textId="77777777" w:rsidR="00F768B9" w:rsidRPr="00BE215D" w:rsidRDefault="00F768B9" w:rsidP="007E658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更新日期</w:t>
            </w:r>
          </w:p>
        </w:tc>
        <w:tc>
          <w:tcPr>
            <w:tcW w:w="7535" w:type="dxa"/>
            <w:shd w:val="clear" w:color="auto" w:fill="FDE9D9" w:themeFill="accent6" w:themeFillTint="33"/>
          </w:tcPr>
          <w:p w14:paraId="0183A5B9" w14:textId="77777777" w:rsidR="00F768B9" w:rsidRPr="00BE215D" w:rsidRDefault="00BF71FF" w:rsidP="007E658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更新內容簡述</w:t>
            </w:r>
          </w:p>
        </w:tc>
      </w:tr>
      <w:tr w:rsidR="00F768B9" w14:paraId="2773154B" w14:textId="77777777" w:rsidTr="00323624">
        <w:trPr>
          <w:trHeight w:val="386"/>
        </w:trPr>
        <w:tc>
          <w:tcPr>
            <w:tcW w:w="1925" w:type="dxa"/>
          </w:tcPr>
          <w:p w14:paraId="7345A8AE" w14:textId="77777777" w:rsidR="00F768B9" w:rsidRPr="00BE215D" w:rsidRDefault="00F768B9" w:rsidP="007E658A">
            <w:pPr>
              <w:spacing w:afterLines="100" w:after="360" w:line="500" w:lineRule="exact"/>
              <w:jc w:val="center"/>
              <w:rPr>
                <w:rFonts w:eastAsia="標楷體"/>
                <w:color w:val="000000"/>
                <w:spacing w:val="-6"/>
                <w:szCs w:val="28"/>
              </w:rPr>
            </w:pPr>
            <w:r w:rsidRPr="00BE215D">
              <w:rPr>
                <w:rFonts w:eastAsia="標楷體" w:hint="eastAsia"/>
                <w:color w:val="000000"/>
                <w:spacing w:val="-6"/>
                <w:szCs w:val="28"/>
              </w:rPr>
              <w:lastRenderedPageBreak/>
              <w:t>I</w:t>
            </w:r>
          </w:p>
        </w:tc>
        <w:tc>
          <w:tcPr>
            <w:tcW w:w="2693" w:type="dxa"/>
          </w:tcPr>
          <w:p w14:paraId="5264FF0D" w14:textId="77777777" w:rsidR="00F768B9" w:rsidRPr="00BE215D" w:rsidRDefault="00F768B9" w:rsidP="007E658A">
            <w:pPr>
              <w:spacing w:afterLines="100" w:after="360" w:line="500" w:lineRule="exact"/>
              <w:rPr>
                <w:rFonts w:eastAsia="標楷體"/>
                <w:color w:val="000000"/>
                <w:spacing w:val="-6"/>
                <w:szCs w:val="28"/>
              </w:rPr>
            </w:pPr>
          </w:p>
        </w:tc>
        <w:tc>
          <w:tcPr>
            <w:tcW w:w="7535" w:type="dxa"/>
          </w:tcPr>
          <w:p w14:paraId="0799843F" w14:textId="77777777" w:rsidR="00F768B9" w:rsidRPr="00BE215D" w:rsidRDefault="00F768B9" w:rsidP="007E658A">
            <w:pPr>
              <w:spacing w:afterLines="100" w:after="360" w:line="500" w:lineRule="exact"/>
              <w:rPr>
                <w:rFonts w:eastAsia="標楷體"/>
                <w:color w:val="000000"/>
                <w:spacing w:val="-6"/>
                <w:szCs w:val="28"/>
              </w:rPr>
            </w:pPr>
          </w:p>
        </w:tc>
      </w:tr>
      <w:tr w:rsidR="00F768B9" w14:paraId="06761F80" w14:textId="77777777" w:rsidTr="007E658A">
        <w:trPr>
          <w:trHeight w:val="20"/>
        </w:trPr>
        <w:tc>
          <w:tcPr>
            <w:tcW w:w="1925" w:type="dxa"/>
          </w:tcPr>
          <w:p w14:paraId="05049EC3" w14:textId="77777777" w:rsidR="00F768B9" w:rsidRPr="00BE215D" w:rsidRDefault="00F768B9" w:rsidP="007E658A">
            <w:pPr>
              <w:spacing w:afterLines="100" w:after="360" w:line="500" w:lineRule="exact"/>
              <w:jc w:val="center"/>
              <w:rPr>
                <w:rFonts w:eastAsia="標楷體"/>
                <w:color w:val="000000"/>
                <w:spacing w:val="-6"/>
                <w:szCs w:val="28"/>
              </w:rPr>
            </w:pPr>
            <w:r w:rsidRPr="00BE215D">
              <w:rPr>
                <w:rFonts w:eastAsia="標楷體" w:hint="eastAsia"/>
                <w:color w:val="000000"/>
                <w:spacing w:val="-6"/>
                <w:szCs w:val="28"/>
              </w:rPr>
              <w:t>II</w:t>
            </w:r>
          </w:p>
        </w:tc>
        <w:tc>
          <w:tcPr>
            <w:tcW w:w="2693" w:type="dxa"/>
          </w:tcPr>
          <w:p w14:paraId="1D4B6161" w14:textId="77777777" w:rsidR="00F768B9" w:rsidRPr="00BE215D" w:rsidRDefault="00F768B9" w:rsidP="007E658A">
            <w:pPr>
              <w:spacing w:afterLines="100" w:after="360" w:line="500" w:lineRule="exact"/>
              <w:rPr>
                <w:rFonts w:eastAsia="標楷體"/>
                <w:color w:val="000000"/>
                <w:spacing w:val="-6"/>
                <w:szCs w:val="28"/>
              </w:rPr>
            </w:pPr>
          </w:p>
        </w:tc>
        <w:tc>
          <w:tcPr>
            <w:tcW w:w="7535" w:type="dxa"/>
          </w:tcPr>
          <w:p w14:paraId="6FE3851A" w14:textId="77777777" w:rsidR="00F768B9" w:rsidRPr="00BE215D" w:rsidRDefault="00F768B9" w:rsidP="007E658A">
            <w:pPr>
              <w:spacing w:afterLines="100" w:after="360" w:line="500" w:lineRule="exact"/>
              <w:rPr>
                <w:rFonts w:eastAsia="標楷體"/>
                <w:color w:val="000000"/>
                <w:spacing w:val="-6"/>
                <w:szCs w:val="28"/>
              </w:rPr>
            </w:pPr>
          </w:p>
        </w:tc>
      </w:tr>
    </w:tbl>
    <w:p w14:paraId="7CA31816" w14:textId="77777777" w:rsidR="00F768B9" w:rsidRPr="007732F6" w:rsidRDefault="00F768B9"/>
    <w:sectPr w:rsidR="00F768B9" w:rsidRPr="007732F6" w:rsidSect="007732F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74F3" w14:textId="77777777" w:rsidR="00A87983" w:rsidRDefault="00A87983" w:rsidP="00A87983">
      <w:r>
        <w:separator/>
      </w:r>
    </w:p>
  </w:endnote>
  <w:endnote w:type="continuationSeparator" w:id="0">
    <w:p w14:paraId="14FFB2F5" w14:textId="77777777" w:rsidR="00A87983" w:rsidRDefault="00A87983" w:rsidP="00A8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F2BD" w14:textId="77777777" w:rsidR="00A87983" w:rsidRDefault="00A87983" w:rsidP="00A87983">
      <w:r>
        <w:separator/>
      </w:r>
    </w:p>
  </w:footnote>
  <w:footnote w:type="continuationSeparator" w:id="0">
    <w:p w14:paraId="350E2159" w14:textId="77777777" w:rsidR="00A87983" w:rsidRDefault="00A87983" w:rsidP="00A87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399"/>
    <w:multiLevelType w:val="hybridMultilevel"/>
    <w:tmpl w:val="A38A869E"/>
    <w:lvl w:ilvl="0" w:tplc="04090001">
      <w:start w:val="1"/>
      <w:numFmt w:val="bullet"/>
      <w:lvlText w:val=""/>
      <w:lvlJc w:val="left"/>
      <w:pPr>
        <w:ind w:left="480" w:hanging="480"/>
      </w:pPr>
      <w:rPr>
        <w:rFonts w:ascii="Wingdings" w:hAnsi="Wingdings" w:hint="default"/>
      </w:rPr>
    </w:lvl>
    <w:lvl w:ilvl="1" w:tplc="7488E71A">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D24E1E"/>
    <w:multiLevelType w:val="multilevel"/>
    <w:tmpl w:val="6CD83A58"/>
    <w:lvl w:ilvl="0">
      <w:start w:val="1"/>
      <w:numFmt w:val="decimal"/>
      <w:pStyle w:val="1"/>
      <w:lvlText w:val="%1"/>
      <w:lvlJc w:val="left"/>
      <w:pPr>
        <w:tabs>
          <w:tab w:val="num" w:pos="5535"/>
        </w:tabs>
        <w:ind w:left="5535"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15:restartNumberingAfterBreak="0">
    <w:nsid w:val="31165727"/>
    <w:multiLevelType w:val="hybridMultilevel"/>
    <w:tmpl w:val="5CC44480"/>
    <w:lvl w:ilvl="0" w:tplc="2ADEF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2224BF"/>
    <w:multiLevelType w:val="hybridMultilevel"/>
    <w:tmpl w:val="6938196C"/>
    <w:lvl w:ilvl="0" w:tplc="EE12B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8F7DF6"/>
    <w:multiLevelType w:val="hybridMultilevel"/>
    <w:tmpl w:val="4ED81574"/>
    <w:lvl w:ilvl="0" w:tplc="A7BEC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3208F0"/>
    <w:multiLevelType w:val="hybridMultilevel"/>
    <w:tmpl w:val="B12A05E0"/>
    <w:lvl w:ilvl="0" w:tplc="A7BEC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B25BA1"/>
    <w:multiLevelType w:val="hybridMultilevel"/>
    <w:tmpl w:val="7EC02770"/>
    <w:lvl w:ilvl="0" w:tplc="A7BEC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1503A1"/>
    <w:multiLevelType w:val="hybridMultilevel"/>
    <w:tmpl w:val="E30C0A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097782C"/>
    <w:multiLevelType w:val="hybridMultilevel"/>
    <w:tmpl w:val="82DA7B3E"/>
    <w:lvl w:ilvl="0" w:tplc="D39CA5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2"/>
  </w:num>
  <w:num w:numId="5">
    <w:abstractNumId w:val="8"/>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F6"/>
    <w:rsid w:val="00044804"/>
    <w:rsid w:val="00072FE2"/>
    <w:rsid w:val="000B626D"/>
    <w:rsid w:val="000D3764"/>
    <w:rsid w:val="000F51E0"/>
    <w:rsid w:val="00163734"/>
    <w:rsid w:val="00261026"/>
    <w:rsid w:val="002D20E4"/>
    <w:rsid w:val="00323624"/>
    <w:rsid w:val="00334830"/>
    <w:rsid w:val="003348B4"/>
    <w:rsid w:val="0036753E"/>
    <w:rsid w:val="003F6FC8"/>
    <w:rsid w:val="00444314"/>
    <w:rsid w:val="004D6804"/>
    <w:rsid w:val="0053778D"/>
    <w:rsid w:val="00584D50"/>
    <w:rsid w:val="005D26DF"/>
    <w:rsid w:val="00604A34"/>
    <w:rsid w:val="00612249"/>
    <w:rsid w:val="00653E02"/>
    <w:rsid w:val="006924C2"/>
    <w:rsid w:val="0076399D"/>
    <w:rsid w:val="007732F6"/>
    <w:rsid w:val="007F7A6C"/>
    <w:rsid w:val="00806DFD"/>
    <w:rsid w:val="0085395D"/>
    <w:rsid w:val="008D62D4"/>
    <w:rsid w:val="00912456"/>
    <w:rsid w:val="009D5F98"/>
    <w:rsid w:val="00A543B0"/>
    <w:rsid w:val="00A87983"/>
    <w:rsid w:val="00A94762"/>
    <w:rsid w:val="00AB0E87"/>
    <w:rsid w:val="00BE215D"/>
    <w:rsid w:val="00BF71FF"/>
    <w:rsid w:val="00C36A0B"/>
    <w:rsid w:val="00C41E1B"/>
    <w:rsid w:val="00C4694A"/>
    <w:rsid w:val="00C77E0F"/>
    <w:rsid w:val="00CE7F8F"/>
    <w:rsid w:val="00DC19F7"/>
    <w:rsid w:val="00DE284F"/>
    <w:rsid w:val="00E10DC6"/>
    <w:rsid w:val="00F20D62"/>
    <w:rsid w:val="00F768B9"/>
    <w:rsid w:val="00FE2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2C0FDE"/>
  <w15:docId w15:val="{4A9B1DC8-1129-49BA-9E7D-B7988E6E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2F6"/>
    <w:pPr>
      <w:widowControl w:val="0"/>
    </w:pPr>
    <w:rPr>
      <w:rFonts w:ascii="Times New Roman" w:eastAsia="新細明體" w:hAnsi="Times New Roman" w:cs="Times New Roman"/>
      <w:szCs w:val="24"/>
    </w:rPr>
  </w:style>
  <w:style w:type="paragraph" w:styleId="1">
    <w:name w:val="heading 1"/>
    <w:basedOn w:val="a"/>
    <w:next w:val="a0"/>
    <w:link w:val="10"/>
    <w:uiPriority w:val="99"/>
    <w:qFormat/>
    <w:rsid w:val="0036753E"/>
    <w:pPr>
      <w:keepNext/>
      <w:widowControl/>
      <w:numPr>
        <w:numId w:val="8"/>
      </w:numPr>
      <w:tabs>
        <w:tab w:val="clear" w:pos="5535"/>
        <w:tab w:val="num" w:pos="432"/>
      </w:tabs>
      <w:spacing w:before="120"/>
      <w:ind w:left="432"/>
      <w:outlineLvl w:val="0"/>
    </w:pPr>
    <w:rPr>
      <w:color w:val="808080"/>
      <w:spacing w:val="-25"/>
      <w:kern w:val="28"/>
      <w:sz w:val="32"/>
      <w:lang w:eastAsia="en-US"/>
    </w:rPr>
  </w:style>
  <w:style w:type="paragraph" w:styleId="2">
    <w:name w:val="heading 2"/>
    <w:basedOn w:val="a"/>
    <w:next w:val="a0"/>
    <w:link w:val="20"/>
    <w:uiPriority w:val="99"/>
    <w:qFormat/>
    <w:rsid w:val="0036753E"/>
    <w:pPr>
      <w:keepNext/>
      <w:widowControl/>
      <w:numPr>
        <w:ilvl w:val="1"/>
        <w:numId w:val="8"/>
      </w:numPr>
      <w:spacing w:before="120" w:line="240" w:lineRule="atLeast"/>
      <w:outlineLvl w:val="1"/>
    </w:pPr>
    <w:rPr>
      <w:b/>
      <w:spacing w:val="-10"/>
      <w:kern w:val="28"/>
      <w:sz w:val="22"/>
      <w:lang w:eastAsia="en-US"/>
    </w:rPr>
  </w:style>
  <w:style w:type="paragraph" w:styleId="3">
    <w:name w:val="heading 3"/>
    <w:basedOn w:val="a"/>
    <w:next w:val="a0"/>
    <w:link w:val="30"/>
    <w:uiPriority w:val="99"/>
    <w:qFormat/>
    <w:rsid w:val="0036753E"/>
    <w:pPr>
      <w:keepNext/>
      <w:widowControl/>
      <w:numPr>
        <w:ilvl w:val="2"/>
        <w:numId w:val="8"/>
      </w:numPr>
      <w:outlineLvl w:val="2"/>
    </w:pPr>
    <w:rPr>
      <w:b/>
      <w:spacing w:val="-5"/>
      <w:kern w:val="0"/>
      <w:sz w:val="22"/>
      <w:lang w:eastAsia="en-US"/>
    </w:rPr>
  </w:style>
  <w:style w:type="paragraph" w:styleId="4">
    <w:name w:val="heading 4"/>
    <w:basedOn w:val="a"/>
    <w:next w:val="a0"/>
    <w:link w:val="40"/>
    <w:uiPriority w:val="99"/>
    <w:qFormat/>
    <w:rsid w:val="0036753E"/>
    <w:pPr>
      <w:keepNext/>
      <w:widowControl/>
      <w:numPr>
        <w:ilvl w:val="3"/>
        <w:numId w:val="8"/>
      </w:numPr>
      <w:spacing w:after="240"/>
      <w:jc w:val="center"/>
      <w:outlineLvl w:val="3"/>
    </w:pPr>
    <w:rPr>
      <w:caps/>
      <w:spacing w:val="30"/>
      <w:kern w:val="0"/>
      <w:sz w:val="22"/>
      <w:lang w:eastAsia="en-US"/>
    </w:rPr>
  </w:style>
  <w:style w:type="paragraph" w:styleId="5">
    <w:name w:val="heading 5"/>
    <w:basedOn w:val="a"/>
    <w:next w:val="a0"/>
    <w:link w:val="50"/>
    <w:uiPriority w:val="99"/>
    <w:qFormat/>
    <w:rsid w:val="0036753E"/>
    <w:pPr>
      <w:keepNext/>
      <w:framePr w:w="1800" w:wrap="around" w:vAnchor="text" w:hAnchor="page" w:x="1201" w:y="1"/>
      <w:widowControl/>
      <w:numPr>
        <w:ilvl w:val="4"/>
        <w:numId w:val="8"/>
      </w:numPr>
      <w:spacing w:before="40" w:after="240"/>
      <w:outlineLvl w:val="4"/>
    </w:pPr>
    <w:rPr>
      <w:rFonts w:ascii="Arial Black" w:hAnsi="Arial Black"/>
      <w:spacing w:val="-5"/>
      <w:kern w:val="0"/>
      <w:sz w:val="18"/>
      <w:lang w:eastAsia="en-US"/>
    </w:rPr>
  </w:style>
  <w:style w:type="paragraph" w:styleId="6">
    <w:name w:val="heading 6"/>
    <w:basedOn w:val="a"/>
    <w:next w:val="a0"/>
    <w:link w:val="60"/>
    <w:uiPriority w:val="99"/>
    <w:qFormat/>
    <w:rsid w:val="0036753E"/>
    <w:pPr>
      <w:keepNext/>
      <w:framePr w:w="1800" w:wrap="around" w:vAnchor="text" w:hAnchor="page" w:x="1201" w:y="1"/>
      <w:widowControl/>
      <w:numPr>
        <w:ilvl w:val="5"/>
        <w:numId w:val="8"/>
      </w:numPr>
      <w:outlineLvl w:val="5"/>
    </w:pPr>
    <w:rPr>
      <w:kern w:val="0"/>
      <w:sz w:val="22"/>
      <w:lang w:eastAsia="en-US"/>
    </w:rPr>
  </w:style>
  <w:style w:type="paragraph" w:styleId="7">
    <w:name w:val="heading 7"/>
    <w:basedOn w:val="a"/>
    <w:next w:val="a0"/>
    <w:link w:val="70"/>
    <w:uiPriority w:val="99"/>
    <w:qFormat/>
    <w:rsid w:val="0036753E"/>
    <w:pPr>
      <w:framePr w:w="3780" w:hSpace="240" w:wrap="around" w:vAnchor="text" w:hAnchor="page" w:x="1489" w:y="1"/>
      <w:widowControl/>
      <w:numPr>
        <w:ilvl w:val="6"/>
        <w:numId w:val="8"/>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kern w:val="0"/>
      <w:sz w:val="28"/>
      <w:lang w:eastAsia="en-US"/>
    </w:rPr>
  </w:style>
  <w:style w:type="paragraph" w:styleId="8">
    <w:name w:val="heading 8"/>
    <w:basedOn w:val="a"/>
    <w:next w:val="a0"/>
    <w:link w:val="80"/>
    <w:uiPriority w:val="99"/>
    <w:qFormat/>
    <w:rsid w:val="0036753E"/>
    <w:pPr>
      <w:keepNext/>
      <w:framePr w:w="1860" w:wrap="around" w:vAnchor="text" w:hAnchor="page" w:x="1201" w:y="1"/>
      <w:widowControl/>
      <w:numPr>
        <w:ilvl w:val="7"/>
        <w:numId w:val="8"/>
      </w:numPr>
      <w:pBdr>
        <w:top w:val="single" w:sz="24" w:space="0" w:color="auto"/>
        <w:bottom w:val="single" w:sz="6" w:space="0" w:color="auto"/>
      </w:pBdr>
      <w:spacing w:before="60" w:line="320" w:lineRule="exact"/>
      <w:jc w:val="center"/>
      <w:outlineLvl w:val="7"/>
    </w:pPr>
    <w:rPr>
      <w:rFonts w:ascii="Arial Black" w:hAnsi="Arial Black"/>
      <w:caps/>
      <w:spacing w:val="60"/>
      <w:kern w:val="0"/>
      <w:sz w:val="14"/>
      <w:lang w:eastAsia="en-US"/>
    </w:rPr>
  </w:style>
  <w:style w:type="paragraph" w:styleId="9">
    <w:name w:val="heading 9"/>
    <w:basedOn w:val="a"/>
    <w:next w:val="a0"/>
    <w:link w:val="90"/>
    <w:uiPriority w:val="99"/>
    <w:qFormat/>
    <w:rsid w:val="0036753E"/>
    <w:pPr>
      <w:keepNext/>
      <w:widowControl/>
      <w:numPr>
        <w:ilvl w:val="8"/>
        <w:numId w:val="8"/>
      </w:numPr>
      <w:spacing w:before="80" w:after="60"/>
      <w:outlineLvl w:val="8"/>
    </w:pPr>
    <w:rPr>
      <w:b/>
      <w:i/>
      <w:kern w:val="28"/>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87983"/>
    <w:pPr>
      <w:tabs>
        <w:tab w:val="center" w:pos="4153"/>
        <w:tab w:val="right" w:pos="8306"/>
      </w:tabs>
      <w:snapToGrid w:val="0"/>
    </w:pPr>
    <w:rPr>
      <w:sz w:val="20"/>
      <w:szCs w:val="20"/>
    </w:rPr>
  </w:style>
  <w:style w:type="character" w:customStyle="1" w:styleId="a5">
    <w:name w:val="頁首 字元"/>
    <w:basedOn w:val="a1"/>
    <w:link w:val="a4"/>
    <w:uiPriority w:val="99"/>
    <w:rsid w:val="00A87983"/>
    <w:rPr>
      <w:rFonts w:ascii="Times New Roman" w:eastAsia="新細明體" w:hAnsi="Times New Roman" w:cs="Times New Roman"/>
      <w:sz w:val="20"/>
      <w:szCs w:val="20"/>
    </w:rPr>
  </w:style>
  <w:style w:type="paragraph" w:styleId="a6">
    <w:name w:val="footer"/>
    <w:basedOn w:val="a"/>
    <w:link w:val="a7"/>
    <w:uiPriority w:val="99"/>
    <w:unhideWhenUsed/>
    <w:rsid w:val="00A87983"/>
    <w:pPr>
      <w:tabs>
        <w:tab w:val="center" w:pos="4153"/>
        <w:tab w:val="right" w:pos="8306"/>
      </w:tabs>
      <w:snapToGrid w:val="0"/>
    </w:pPr>
    <w:rPr>
      <w:sz w:val="20"/>
      <w:szCs w:val="20"/>
    </w:rPr>
  </w:style>
  <w:style w:type="character" w:customStyle="1" w:styleId="a7">
    <w:name w:val="頁尾 字元"/>
    <w:basedOn w:val="a1"/>
    <w:link w:val="a6"/>
    <w:uiPriority w:val="99"/>
    <w:rsid w:val="00A87983"/>
    <w:rPr>
      <w:rFonts w:ascii="Times New Roman" w:eastAsia="新細明體" w:hAnsi="Times New Roman" w:cs="Times New Roman"/>
      <w:sz w:val="20"/>
      <w:szCs w:val="20"/>
    </w:rPr>
  </w:style>
  <w:style w:type="table" w:styleId="a8">
    <w:name w:val="Table Grid"/>
    <w:basedOn w:val="a2"/>
    <w:uiPriority w:val="59"/>
    <w:rsid w:val="00A5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uiPriority w:val="99"/>
    <w:unhideWhenUsed/>
    <w:rsid w:val="00C77E0F"/>
    <w:pPr>
      <w:spacing w:after="120"/>
    </w:pPr>
  </w:style>
  <w:style w:type="character" w:customStyle="1" w:styleId="a9">
    <w:name w:val="本文 字元"/>
    <w:basedOn w:val="a1"/>
    <w:link w:val="a0"/>
    <w:uiPriority w:val="99"/>
    <w:rsid w:val="00C77E0F"/>
    <w:rPr>
      <w:rFonts w:ascii="Times New Roman" w:eastAsia="新細明體" w:hAnsi="Times New Roman" w:cs="Times New Roman"/>
      <w:szCs w:val="24"/>
    </w:rPr>
  </w:style>
  <w:style w:type="paragraph" w:styleId="aa">
    <w:name w:val="Body Text First Indent"/>
    <w:basedOn w:val="a0"/>
    <w:link w:val="ab"/>
    <w:uiPriority w:val="99"/>
    <w:rsid w:val="00C77E0F"/>
    <w:pPr>
      <w:widowControl/>
      <w:spacing w:after="0"/>
      <w:ind w:firstLine="210"/>
    </w:pPr>
    <w:rPr>
      <w:kern w:val="0"/>
      <w:sz w:val="20"/>
      <w:lang w:eastAsia="en-US"/>
    </w:rPr>
  </w:style>
  <w:style w:type="character" w:customStyle="1" w:styleId="ab">
    <w:name w:val="本文第一層縮排 字元"/>
    <w:basedOn w:val="a9"/>
    <w:link w:val="aa"/>
    <w:uiPriority w:val="99"/>
    <w:rsid w:val="00C77E0F"/>
    <w:rPr>
      <w:rFonts w:ascii="Times New Roman" w:eastAsia="新細明體" w:hAnsi="Times New Roman" w:cs="Times New Roman"/>
      <w:kern w:val="0"/>
      <w:sz w:val="20"/>
      <w:szCs w:val="24"/>
      <w:lang w:eastAsia="en-US"/>
    </w:rPr>
  </w:style>
  <w:style w:type="paragraph" w:styleId="ac">
    <w:name w:val="List Paragraph"/>
    <w:basedOn w:val="a"/>
    <w:uiPriority w:val="34"/>
    <w:qFormat/>
    <w:rsid w:val="00C77E0F"/>
    <w:pPr>
      <w:ind w:leftChars="200" w:left="480"/>
    </w:pPr>
  </w:style>
  <w:style w:type="character" w:customStyle="1" w:styleId="10">
    <w:name w:val="標題 1 字元"/>
    <w:basedOn w:val="a1"/>
    <w:link w:val="1"/>
    <w:uiPriority w:val="99"/>
    <w:rsid w:val="0036753E"/>
    <w:rPr>
      <w:rFonts w:ascii="Times New Roman" w:eastAsia="新細明體" w:hAnsi="Times New Roman" w:cs="Times New Roman"/>
      <w:color w:val="808080"/>
      <w:spacing w:val="-25"/>
      <w:kern w:val="28"/>
      <w:sz w:val="32"/>
      <w:szCs w:val="24"/>
      <w:lang w:eastAsia="en-US"/>
    </w:rPr>
  </w:style>
  <w:style w:type="character" w:customStyle="1" w:styleId="20">
    <w:name w:val="標題 2 字元"/>
    <w:basedOn w:val="a1"/>
    <w:link w:val="2"/>
    <w:uiPriority w:val="99"/>
    <w:rsid w:val="0036753E"/>
    <w:rPr>
      <w:rFonts w:ascii="Times New Roman" w:eastAsia="新細明體" w:hAnsi="Times New Roman" w:cs="Times New Roman"/>
      <w:b/>
      <w:spacing w:val="-10"/>
      <w:kern w:val="28"/>
      <w:sz w:val="22"/>
      <w:szCs w:val="24"/>
      <w:lang w:eastAsia="en-US"/>
    </w:rPr>
  </w:style>
  <w:style w:type="character" w:customStyle="1" w:styleId="30">
    <w:name w:val="標題 3 字元"/>
    <w:basedOn w:val="a1"/>
    <w:link w:val="3"/>
    <w:uiPriority w:val="99"/>
    <w:rsid w:val="0036753E"/>
    <w:rPr>
      <w:rFonts w:ascii="Times New Roman" w:eastAsia="新細明體" w:hAnsi="Times New Roman" w:cs="Times New Roman"/>
      <w:b/>
      <w:spacing w:val="-5"/>
      <w:kern w:val="0"/>
      <w:sz w:val="22"/>
      <w:szCs w:val="24"/>
      <w:lang w:eastAsia="en-US"/>
    </w:rPr>
  </w:style>
  <w:style w:type="character" w:customStyle="1" w:styleId="40">
    <w:name w:val="標題 4 字元"/>
    <w:basedOn w:val="a1"/>
    <w:link w:val="4"/>
    <w:uiPriority w:val="99"/>
    <w:rsid w:val="0036753E"/>
    <w:rPr>
      <w:rFonts w:ascii="Times New Roman" w:eastAsia="新細明體" w:hAnsi="Times New Roman" w:cs="Times New Roman"/>
      <w:caps/>
      <w:spacing w:val="30"/>
      <w:kern w:val="0"/>
      <w:sz w:val="22"/>
      <w:szCs w:val="24"/>
      <w:lang w:eastAsia="en-US"/>
    </w:rPr>
  </w:style>
  <w:style w:type="character" w:customStyle="1" w:styleId="50">
    <w:name w:val="標題 5 字元"/>
    <w:basedOn w:val="a1"/>
    <w:link w:val="5"/>
    <w:uiPriority w:val="99"/>
    <w:rsid w:val="0036753E"/>
    <w:rPr>
      <w:rFonts w:ascii="Arial Black" w:eastAsia="新細明體" w:hAnsi="Arial Black" w:cs="Times New Roman"/>
      <w:spacing w:val="-5"/>
      <w:kern w:val="0"/>
      <w:sz w:val="18"/>
      <w:szCs w:val="24"/>
      <w:lang w:eastAsia="en-US"/>
    </w:rPr>
  </w:style>
  <w:style w:type="character" w:customStyle="1" w:styleId="60">
    <w:name w:val="標題 6 字元"/>
    <w:basedOn w:val="a1"/>
    <w:link w:val="6"/>
    <w:uiPriority w:val="99"/>
    <w:rsid w:val="0036753E"/>
    <w:rPr>
      <w:rFonts w:ascii="Times New Roman" w:eastAsia="新細明體" w:hAnsi="Times New Roman" w:cs="Times New Roman"/>
      <w:kern w:val="0"/>
      <w:sz w:val="22"/>
      <w:szCs w:val="24"/>
      <w:lang w:eastAsia="en-US"/>
    </w:rPr>
  </w:style>
  <w:style w:type="character" w:customStyle="1" w:styleId="70">
    <w:name w:val="標題 7 字元"/>
    <w:basedOn w:val="a1"/>
    <w:link w:val="7"/>
    <w:uiPriority w:val="99"/>
    <w:rsid w:val="0036753E"/>
    <w:rPr>
      <w:rFonts w:ascii="Times New Roman" w:eastAsia="新細明體" w:hAnsi="Times New Roman" w:cs="Times New Roman"/>
      <w:i/>
      <w:spacing w:val="-5"/>
      <w:kern w:val="0"/>
      <w:sz w:val="28"/>
      <w:szCs w:val="24"/>
      <w:shd w:val="pct5" w:color="auto" w:fill="auto"/>
      <w:lang w:eastAsia="en-US"/>
    </w:rPr>
  </w:style>
  <w:style w:type="character" w:customStyle="1" w:styleId="80">
    <w:name w:val="標題 8 字元"/>
    <w:basedOn w:val="a1"/>
    <w:link w:val="8"/>
    <w:uiPriority w:val="99"/>
    <w:rsid w:val="0036753E"/>
    <w:rPr>
      <w:rFonts w:ascii="Arial Black" w:eastAsia="新細明體" w:hAnsi="Arial Black" w:cs="Times New Roman"/>
      <w:caps/>
      <w:spacing w:val="60"/>
      <w:kern w:val="0"/>
      <w:sz w:val="14"/>
      <w:szCs w:val="24"/>
      <w:lang w:eastAsia="en-US"/>
    </w:rPr>
  </w:style>
  <w:style w:type="character" w:customStyle="1" w:styleId="90">
    <w:name w:val="標題 9 字元"/>
    <w:basedOn w:val="a1"/>
    <w:link w:val="9"/>
    <w:uiPriority w:val="99"/>
    <w:rsid w:val="0036753E"/>
    <w:rPr>
      <w:rFonts w:ascii="Times New Roman" w:eastAsia="新細明體" w:hAnsi="Times New Roman" w:cs="Times New Roman"/>
      <w:b/>
      <w:i/>
      <w:kern w:val="28"/>
      <w:sz w:val="22"/>
      <w:szCs w:val="24"/>
      <w:lang w:eastAsia="en-US"/>
    </w:rPr>
  </w:style>
  <w:style w:type="paragraph" w:customStyle="1" w:styleId="Default">
    <w:name w:val="Default"/>
    <w:rsid w:val="0036753E"/>
    <w:pPr>
      <w:widowControl w:val="0"/>
      <w:autoSpaceDE w:val="0"/>
      <w:autoSpaceDN w:val="0"/>
      <w:adjustRightInd w:val="0"/>
    </w:pPr>
    <w:rPr>
      <w:rFonts w:ascii="Times New Roman" w:eastAsia="新細明體" w:hAnsi="Times New Roman" w:cs="Times New Roman"/>
      <w:color w:val="000000"/>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趙珮榛</dc:creator>
  <cp:lastModifiedBy>HsuanFang Hung</cp:lastModifiedBy>
  <cp:revision>2</cp:revision>
  <cp:lastPrinted>2020-09-29T02:01:00Z</cp:lastPrinted>
  <dcterms:created xsi:type="dcterms:W3CDTF">2023-07-03T10:36:00Z</dcterms:created>
  <dcterms:modified xsi:type="dcterms:W3CDTF">2023-07-03T10:36:00Z</dcterms:modified>
</cp:coreProperties>
</file>